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BCBD" w14:textId="77777777" w:rsidR="00184333" w:rsidRPr="008C6025" w:rsidRDefault="00184333" w:rsidP="00FD728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F8095" wp14:editId="2D949EFC">
                <wp:simplePos x="0" y="0"/>
                <wp:positionH relativeFrom="margin">
                  <wp:posOffset>-122830</wp:posOffset>
                </wp:positionH>
                <wp:positionV relativeFrom="paragraph">
                  <wp:posOffset>-1336</wp:posOffset>
                </wp:positionV>
                <wp:extent cx="2997835" cy="1023582"/>
                <wp:effectExtent l="0" t="0" r="0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102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7BF16" w14:textId="1BB62B9E" w:rsidR="00184333" w:rsidRDefault="00184333" w:rsidP="0018433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MINISTERE DU BUDGET ET DU PORTEFEUILLE DE L’ETAT</w:t>
                            </w:r>
                          </w:p>
                          <w:p w14:paraId="555A5FB2" w14:textId="77777777" w:rsidR="00184333" w:rsidRDefault="00184333" w:rsidP="0018433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-----------------</w:t>
                            </w:r>
                          </w:p>
                          <w:p w14:paraId="07160C0E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DIRECTION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F80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65pt;margin-top:-.1pt;width:236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" filled="f" stroked="f" strokeweight=".5pt">
                <v:textbox>
                  <w:txbxContent>
                    <w:p w14:paraId="03A7BF16" w14:textId="1BB62B9E" w:rsidR="00184333" w:rsidRDefault="00184333" w:rsidP="0018433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MINISTERE DU BUDGET ET DU PORTEFEUILLE DE L’ETAT</w:t>
                      </w:r>
                    </w:p>
                    <w:p w14:paraId="555A5FB2" w14:textId="77777777" w:rsidR="00184333" w:rsidRDefault="00184333" w:rsidP="0018433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-----------------</w:t>
                      </w:r>
                    </w:p>
                    <w:p w14:paraId="07160C0E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DIRECTION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3EEA2" wp14:editId="61068275">
                <wp:simplePos x="0" y="0"/>
                <wp:positionH relativeFrom="column">
                  <wp:posOffset>3575713</wp:posOffset>
                </wp:positionH>
                <wp:positionV relativeFrom="paragraph">
                  <wp:posOffset>-1336</wp:posOffset>
                </wp:positionV>
                <wp:extent cx="2477135" cy="873456"/>
                <wp:effectExtent l="0" t="0" r="0" b="31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73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F5070" w14:textId="77777777" w:rsidR="00184333" w:rsidRPr="008C6025" w:rsidRDefault="00184333" w:rsidP="0018433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REPUBLIQUE DE CÔTE D’IVOIRE</w:t>
                            </w:r>
                          </w:p>
                          <w:p w14:paraId="027DDA18" w14:textId="77777777" w:rsidR="00184333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C602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Union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Discipline – Travail</w:t>
                            </w:r>
                          </w:p>
                          <w:p w14:paraId="31247282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---------------</w:t>
                            </w:r>
                          </w:p>
                          <w:p w14:paraId="5E49AA03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4B0C1C31" w14:textId="77777777" w:rsidR="00184333" w:rsidRPr="008C6025" w:rsidRDefault="00184333" w:rsidP="001843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EEA2" id="Zone de texte 3" o:spid="_x0000_s1027" type="#_x0000_t202" style="position:absolute;margin-left:281.55pt;margin-top:-.1pt;width:195.0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" filled="f" stroked="f" strokeweight=".5pt">
                <v:textbox>
                  <w:txbxContent>
                    <w:p w14:paraId="6CBF5070" w14:textId="77777777" w:rsidR="00184333" w:rsidRPr="008C6025" w:rsidRDefault="00184333" w:rsidP="0018433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REPUBLIQUE DE CÔTE D’IVOIRE</w:t>
                      </w:r>
                    </w:p>
                    <w:p w14:paraId="027DDA18" w14:textId="77777777" w:rsidR="00184333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C6025">
                        <w:rPr>
                          <w:rFonts w:ascii="Arial" w:hAnsi="Arial" w:cs="Arial"/>
                          <w:b/>
                          <w:sz w:val="20"/>
                        </w:rPr>
                        <w:t>Union –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Discipline – Travail</w:t>
                      </w:r>
                    </w:p>
                    <w:p w14:paraId="31247282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---------------</w:t>
                      </w:r>
                    </w:p>
                    <w:p w14:paraId="5E49AA03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4B0C1C31" w14:textId="77777777" w:rsidR="00184333" w:rsidRPr="008C6025" w:rsidRDefault="00184333" w:rsidP="0018433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51C7B8E4" wp14:editId="760CDC5D">
            <wp:simplePos x="0" y="0"/>
            <wp:positionH relativeFrom="margin">
              <wp:posOffset>2943387</wp:posOffset>
            </wp:positionH>
            <wp:positionV relativeFrom="paragraph">
              <wp:posOffset>10160</wp:posOffset>
            </wp:positionV>
            <wp:extent cx="647065" cy="605790"/>
            <wp:effectExtent l="0" t="0" r="635" b="3810"/>
            <wp:wrapNone/>
            <wp:docPr id="4" name="Image 4" descr="C:\Users\HP\AppData\Local\Microsoft\Windows\INetCache\Content.Word\Armoiries_de_la_Côte_d'Ivoire_de_1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Microsoft\Windows\INetCache\Content.Word\Armoiries_de_la_Côte_d'Ivoire_de_1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69B92" w14:textId="77777777" w:rsidR="00184333" w:rsidRPr="008C6025" w:rsidRDefault="00184333" w:rsidP="00FD728A">
      <w:pPr>
        <w:spacing w:after="0" w:line="276" w:lineRule="auto"/>
        <w:rPr>
          <w:rFonts w:ascii="Arial" w:hAnsi="Arial" w:cs="Arial"/>
          <w:sz w:val="24"/>
        </w:rPr>
      </w:pPr>
    </w:p>
    <w:p w14:paraId="537ADBB9" w14:textId="77777777" w:rsidR="00184333" w:rsidRPr="008C6025" w:rsidRDefault="00184333" w:rsidP="00FD728A">
      <w:pPr>
        <w:spacing w:after="0" w:line="276" w:lineRule="auto"/>
        <w:rPr>
          <w:rFonts w:ascii="Arial" w:hAnsi="Arial" w:cs="Arial"/>
          <w:sz w:val="24"/>
        </w:rPr>
      </w:pPr>
    </w:p>
    <w:p w14:paraId="2B4C1E14" w14:textId="77777777" w:rsidR="00184333" w:rsidRPr="008C6025" w:rsidRDefault="00184333" w:rsidP="00FD728A">
      <w:pPr>
        <w:spacing w:after="0" w:line="276" w:lineRule="auto"/>
        <w:rPr>
          <w:rFonts w:ascii="Arial" w:hAnsi="Arial" w:cs="Arial"/>
          <w:sz w:val="24"/>
        </w:rPr>
      </w:pPr>
    </w:p>
    <w:p w14:paraId="222A9EE3" w14:textId="3AEC847A" w:rsidR="00184333" w:rsidRDefault="00184333" w:rsidP="00FD728A">
      <w:pPr>
        <w:spacing w:after="0" w:line="276" w:lineRule="auto"/>
        <w:rPr>
          <w:rFonts w:ascii="Arial" w:hAnsi="Arial" w:cs="Arial"/>
          <w:sz w:val="24"/>
        </w:rPr>
      </w:pPr>
    </w:p>
    <w:p w14:paraId="581E3817" w14:textId="47D0F68E" w:rsidR="00184333" w:rsidRDefault="00184333" w:rsidP="00FD728A">
      <w:pPr>
        <w:spacing w:after="0" w:line="276" w:lineRule="auto"/>
        <w:rPr>
          <w:rFonts w:ascii="Arial" w:hAnsi="Arial" w:cs="Arial"/>
          <w:sz w:val="24"/>
        </w:rPr>
      </w:pPr>
    </w:p>
    <w:p w14:paraId="1A5AAB17" w14:textId="368F8139" w:rsidR="00184333" w:rsidRDefault="00B339C2" w:rsidP="00FD728A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EDE4F" wp14:editId="2CC6551B">
                <wp:simplePos x="0" y="0"/>
                <wp:positionH relativeFrom="margin">
                  <wp:posOffset>95250</wp:posOffset>
                </wp:positionH>
                <wp:positionV relativeFrom="paragraph">
                  <wp:posOffset>67310</wp:posOffset>
                </wp:positionV>
                <wp:extent cx="5751830" cy="400050"/>
                <wp:effectExtent l="19050" t="19050" r="2032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400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33264" w14:textId="77777777" w:rsidR="00184333" w:rsidRPr="004F65A9" w:rsidRDefault="00184333" w:rsidP="004F65A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28"/>
                              </w:rPr>
                            </w:pPr>
                            <w:r w:rsidRPr="00D25925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CONTRAT </w:t>
                            </w:r>
                            <w:r w:rsidR="00DE0FF6">
                              <w:rPr>
                                <w:rFonts w:ascii="Arial Black" w:hAnsi="Arial Black" w:cs="Arial"/>
                                <w:sz w:val="28"/>
                              </w:rPr>
                              <w:t>D’ENTRETIEN DE</w:t>
                            </w:r>
                            <w:r w:rsidR="00F7426C">
                              <w:rPr>
                                <w:rFonts w:ascii="Arial Black" w:hAnsi="Arial Black" w:cs="Arial"/>
                                <w:sz w:val="28"/>
                              </w:rPr>
                              <w:t>S</w:t>
                            </w:r>
                            <w:r w:rsidR="00DE0FF6">
                              <w:rPr>
                                <w:rFonts w:ascii="Arial Black" w:hAnsi="Arial Black" w:cs="Arial"/>
                                <w:sz w:val="28"/>
                              </w:rPr>
                              <w:t xml:space="preserve"> LOCAUX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DE4F" id="Zone de texte 5" o:spid="_x0000_s1028" type="#_x0000_t202" style="position:absolute;margin-left:7.5pt;margin-top:5.3pt;width:452.9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" filled="f" strokeweight="2.25pt">
                <v:textbox>
                  <w:txbxContent>
                    <w:p w14:paraId="31933264" w14:textId="77777777" w:rsidR="00184333" w:rsidRPr="004F65A9" w:rsidRDefault="00184333" w:rsidP="004F65A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28"/>
                        </w:rPr>
                      </w:pPr>
                      <w:r w:rsidRPr="00D25925">
                        <w:rPr>
                          <w:rFonts w:ascii="Arial Black" w:hAnsi="Arial Black" w:cs="Arial"/>
                          <w:sz w:val="28"/>
                        </w:rPr>
                        <w:t xml:space="preserve">CONTRAT </w:t>
                      </w:r>
                      <w:r w:rsidR="00DE0FF6">
                        <w:rPr>
                          <w:rFonts w:ascii="Arial Black" w:hAnsi="Arial Black" w:cs="Arial"/>
                          <w:sz w:val="28"/>
                        </w:rPr>
                        <w:t>D’ENTRETIEN DE</w:t>
                      </w:r>
                      <w:r w:rsidR="00F7426C">
                        <w:rPr>
                          <w:rFonts w:ascii="Arial Black" w:hAnsi="Arial Black" w:cs="Arial"/>
                          <w:sz w:val="28"/>
                        </w:rPr>
                        <w:t>S</w:t>
                      </w:r>
                      <w:r w:rsidR="00DE0FF6">
                        <w:rPr>
                          <w:rFonts w:ascii="Arial Black" w:hAnsi="Arial Black" w:cs="Arial"/>
                          <w:sz w:val="28"/>
                        </w:rPr>
                        <w:t xml:space="preserve"> LOCAUX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257F1" w14:textId="77777777" w:rsidR="00F01709" w:rsidRDefault="00F01709" w:rsidP="00FD728A">
      <w:pPr>
        <w:spacing w:after="0" w:line="276" w:lineRule="auto"/>
        <w:jc w:val="center"/>
        <w:rPr>
          <w:rFonts w:ascii="Arial" w:hAnsi="Arial" w:cs="Arial"/>
          <w:b/>
        </w:rPr>
      </w:pPr>
    </w:p>
    <w:p w14:paraId="33674E1E" w14:textId="77777777" w:rsidR="00271879" w:rsidRDefault="00271879" w:rsidP="00FD728A">
      <w:pPr>
        <w:spacing w:after="0" w:line="276" w:lineRule="auto"/>
        <w:jc w:val="center"/>
        <w:rPr>
          <w:rFonts w:ascii="Arial" w:hAnsi="Arial" w:cs="Arial"/>
          <w:b/>
        </w:rPr>
      </w:pPr>
    </w:p>
    <w:p w14:paraId="76E758F6" w14:textId="77777777" w:rsidR="00E223A1" w:rsidRDefault="00E223A1" w:rsidP="00FD728A">
      <w:pPr>
        <w:spacing w:after="0" w:line="276" w:lineRule="auto"/>
        <w:jc w:val="center"/>
        <w:rPr>
          <w:rFonts w:ascii="Arial" w:hAnsi="Arial" w:cs="Arial"/>
          <w:b/>
        </w:rPr>
      </w:pPr>
    </w:p>
    <w:p w14:paraId="0ED47013" w14:textId="20EEDF76" w:rsidR="00184333" w:rsidRDefault="00184333" w:rsidP="00FD728A">
      <w:pPr>
        <w:spacing w:after="0" w:line="276" w:lineRule="auto"/>
        <w:jc w:val="center"/>
        <w:rPr>
          <w:rFonts w:ascii="Arial" w:hAnsi="Arial" w:cs="Arial"/>
          <w:b/>
        </w:rPr>
      </w:pPr>
      <w:r w:rsidRPr="00E07ECA">
        <w:rPr>
          <w:rFonts w:ascii="Arial" w:hAnsi="Arial" w:cs="Arial"/>
          <w:b/>
        </w:rPr>
        <w:t>SOMMAIRE</w:t>
      </w:r>
    </w:p>
    <w:p w14:paraId="06FF7F6C" w14:textId="77777777" w:rsidR="00E223A1" w:rsidRPr="00E07ECA" w:rsidRDefault="00E223A1" w:rsidP="00FD728A">
      <w:pPr>
        <w:spacing w:after="0" w:line="276" w:lineRule="auto"/>
        <w:jc w:val="center"/>
        <w:rPr>
          <w:rFonts w:ascii="Arial" w:hAnsi="Arial" w:cs="Arial"/>
          <w:b/>
        </w:rPr>
      </w:pPr>
    </w:p>
    <w:p w14:paraId="631C365D" w14:textId="6909A219" w:rsidR="00533CDC" w:rsidRDefault="00FD728A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246791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PRESENTATION DES PARTIES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_Toc49246791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2</w:t>
        </w:r>
        <w:r w:rsidR="00533CDC">
          <w:rPr>
            <w:noProof/>
            <w:webHidden/>
          </w:rPr>
          <w:fldChar w:fldCharType="end"/>
        </w:r>
      </w:hyperlink>
    </w:p>
    <w:p w14:paraId="4C5E8B37" w14:textId="4855DD47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2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1 : TEXTE DE REFERENCE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_Toc49246792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2</w:t>
        </w:r>
        <w:r w:rsidR="00533CDC">
          <w:rPr>
            <w:noProof/>
            <w:webHidden/>
          </w:rPr>
          <w:fldChar w:fldCharType="end"/>
        </w:r>
      </w:hyperlink>
    </w:p>
    <w:p w14:paraId="620F995E" w14:textId="75724506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3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2 : OBJET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_Toc49246793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2</w:t>
        </w:r>
        <w:r w:rsidR="00533CDC">
          <w:rPr>
            <w:noProof/>
            <w:webHidden/>
          </w:rPr>
          <w:fldChar w:fldCharType="end"/>
        </w:r>
      </w:hyperlink>
    </w:p>
    <w:p w14:paraId="0B7B8391" w14:textId="5C84B119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4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3 : NATURE DES PRESTATIONS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_Toc49246794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2</w:t>
        </w:r>
        <w:r w:rsidR="00533CDC">
          <w:rPr>
            <w:noProof/>
            <w:webHidden/>
          </w:rPr>
          <w:fldChar w:fldCharType="end"/>
        </w:r>
      </w:hyperlink>
    </w:p>
    <w:p w14:paraId="1C73120B" w14:textId="1C91B80E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5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4 : DUREE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_Toc49246795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0587E49A" w14:textId="7C72A545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6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5 : REMUNERATION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_Toc49246796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495988B0" w14:textId="25BA4252" w:rsidR="00533CDC" w:rsidRDefault="000D2AF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7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a)</w:t>
        </w:r>
        <w:r w:rsidR="00533CDC">
          <w:rPr>
            <w:rFonts w:eastAsiaTheme="minorEastAsia"/>
            <w:noProof/>
            <w:lang w:eastAsia="fr-FR"/>
          </w:rPr>
          <w:tab/>
        </w:r>
        <w:r w:rsidR="00533CDC" w:rsidRPr="008F11E8">
          <w:rPr>
            <w:rStyle w:val="Lienhypertexte"/>
            <w:rFonts w:ascii="Arial" w:hAnsi="Arial" w:cs="Arial"/>
            <w:b/>
            <w:noProof/>
          </w:rPr>
          <w:t>Imputation budgétaire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_Toc49246797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0ADDB03E" w14:textId="7EF4307E" w:rsidR="00533CDC" w:rsidRDefault="000D2AF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8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b)</w:t>
        </w:r>
        <w:r w:rsidR="00533CDC">
          <w:rPr>
            <w:rFonts w:eastAsiaTheme="minorEastAsia"/>
            <w:noProof/>
            <w:lang w:eastAsia="fr-FR"/>
          </w:rPr>
          <w:tab/>
        </w:r>
        <w:r w:rsidR="00533CDC" w:rsidRPr="008F11E8">
          <w:rPr>
            <w:rStyle w:val="Lienhypertexte"/>
            <w:rFonts w:ascii="Arial" w:hAnsi="Arial" w:cs="Arial"/>
            <w:b/>
            <w:noProof/>
          </w:rPr>
          <w:t>Conditions de paiement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_Toc49246798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75BEE801" w14:textId="23299811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799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6 : OBLIGATIONS DES PARTIES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_Toc49246799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37D75205" w14:textId="7C847995" w:rsidR="00533CDC" w:rsidRDefault="000D2AF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0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a)</w:t>
        </w:r>
        <w:r w:rsidR="00533CDC">
          <w:rPr>
            <w:rFonts w:eastAsiaTheme="minorEastAsia"/>
            <w:noProof/>
            <w:lang w:eastAsia="fr-FR"/>
          </w:rPr>
          <w:tab/>
        </w:r>
        <w:r w:rsidR="00533CDC" w:rsidRPr="008F11E8">
          <w:rPr>
            <w:rStyle w:val="Lienhypertexte"/>
            <w:rFonts w:ascii="Arial" w:hAnsi="Arial" w:cs="Arial"/>
            <w:b/>
            <w:noProof/>
          </w:rPr>
          <w:t>Obligations du Prestataire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_Toc49246800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5A7253C5" w14:textId="752D7A51" w:rsidR="00533CDC" w:rsidRDefault="000D2AF1">
      <w:pPr>
        <w:pStyle w:val="TM2"/>
        <w:tabs>
          <w:tab w:val="left" w:pos="660"/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1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b)</w:t>
        </w:r>
        <w:r w:rsidR="00533CDC">
          <w:rPr>
            <w:rFonts w:eastAsiaTheme="minorEastAsia"/>
            <w:noProof/>
            <w:lang w:eastAsia="fr-FR"/>
          </w:rPr>
          <w:tab/>
        </w:r>
        <w:r w:rsidR="00533CDC" w:rsidRPr="008F11E8">
          <w:rPr>
            <w:rStyle w:val="Lienhypertexte"/>
            <w:rFonts w:ascii="Arial" w:hAnsi="Arial" w:cs="Arial"/>
            <w:b/>
            <w:noProof/>
          </w:rPr>
          <w:t>Obligations de l'Autorité contractante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_Toc49246801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6F04911E" w14:textId="1EF84DA5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2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7 : RESPONSABILITE DU PRESTATAIRE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_Toc49246802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1D4022F6" w14:textId="15A712CB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3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8 : CESSION OU TRANSFERT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_Toc49246803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3</w:t>
        </w:r>
        <w:r w:rsidR="00533CDC">
          <w:rPr>
            <w:noProof/>
            <w:webHidden/>
          </w:rPr>
          <w:fldChar w:fldCharType="end"/>
        </w:r>
      </w:hyperlink>
    </w:p>
    <w:p w14:paraId="408A02F8" w14:textId="724C5149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4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9 : RESILIATION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_Toc49246804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4</w:t>
        </w:r>
        <w:r w:rsidR="00533CDC">
          <w:rPr>
            <w:noProof/>
            <w:webHidden/>
          </w:rPr>
          <w:fldChar w:fldCharType="end"/>
        </w:r>
      </w:hyperlink>
    </w:p>
    <w:p w14:paraId="09A0C880" w14:textId="67A97FC4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5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10 : REGLEMENT DES DIFFERENDS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_Toc49246805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4</w:t>
        </w:r>
        <w:r w:rsidR="00533CDC">
          <w:rPr>
            <w:noProof/>
            <w:webHidden/>
          </w:rPr>
          <w:fldChar w:fldCharType="end"/>
        </w:r>
      </w:hyperlink>
    </w:p>
    <w:p w14:paraId="78389942" w14:textId="17AE98E1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6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11 : FRAIS D'ENREGISTREMENT ET TIMBRE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_Toc49246806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4</w:t>
        </w:r>
        <w:r w:rsidR="00533CDC">
          <w:rPr>
            <w:noProof/>
            <w:webHidden/>
          </w:rPr>
          <w:fldChar w:fldCharType="end"/>
        </w:r>
      </w:hyperlink>
    </w:p>
    <w:p w14:paraId="2E5C731C" w14:textId="70A9D027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7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12 : ENTREE EN VIGUEUR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_Toc49246807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4</w:t>
        </w:r>
        <w:r w:rsidR="00533CDC">
          <w:rPr>
            <w:noProof/>
            <w:webHidden/>
          </w:rPr>
          <w:fldChar w:fldCharType="end"/>
        </w:r>
      </w:hyperlink>
    </w:p>
    <w:p w14:paraId="2BB8D602" w14:textId="6B051063" w:rsidR="00533CDC" w:rsidRDefault="000D2AF1">
      <w:pPr>
        <w:pStyle w:val="TM1"/>
        <w:tabs>
          <w:tab w:val="right" w:leader="dot" w:pos="9350"/>
        </w:tabs>
        <w:rPr>
          <w:rFonts w:eastAsiaTheme="minorEastAsia"/>
          <w:noProof/>
          <w:lang w:eastAsia="fr-FR"/>
        </w:rPr>
      </w:pPr>
      <w:hyperlink w:anchor="_Toc49246808" w:history="1">
        <w:r w:rsidR="00533CDC" w:rsidRPr="008F11E8">
          <w:rPr>
            <w:rStyle w:val="Lienhypertexte"/>
            <w:rFonts w:ascii="Arial" w:hAnsi="Arial" w:cs="Arial"/>
            <w:b/>
            <w:noProof/>
          </w:rPr>
          <w:t>ARTICLE 13 : ANNEXES</w:t>
        </w:r>
        <w:r w:rsidR="00533CDC">
          <w:rPr>
            <w:noProof/>
            <w:webHidden/>
          </w:rPr>
          <w:tab/>
        </w:r>
        <w:r w:rsidR="00533CDC">
          <w:rPr>
            <w:noProof/>
            <w:webHidden/>
          </w:rPr>
          <w:fldChar w:fldCharType="begin"/>
        </w:r>
        <w:r w:rsidR="00533CDC">
          <w:rPr>
            <w:noProof/>
            <w:webHidden/>
          </w:rPr>
          <w:instrText xml:space="preserve"> PAGEREF _Toc49246808 \h </w:instrText>
        </w:r>
        <w:r w:rsidR="00533CDC">
          <w:rPr>
            <w:noProof/>
            <w:webHidden/>
          </w:rPr>
        </w:r>
        <w:r w:rsidR="00533CDC">
          <w:rPr>
            <w:noProof/>
            <w:webHidden/>
          </w:rPr>
          <w:fldChar w:fldCharType="separate"/>
        </w:r>
        <w:r w:rsidR="00533CDC">
          <w:rPr>
            <w:noProof/>
            <w:webHidden/>
          </w:rPr>
          <w:t>4</w:t>
        </w:r>
        <w:r w:rsidR="00533CDC">
          <w:rPr>
            <w:noProof/>
            <w:webHidden/>
          </w:rPr>
          <w:fldChar w:fldCharType="end"/>
        </w:r>
      </w:hyperlink>
    </w:p>
    <w:p w14:paraId="6F78480B" w14:textId="3506DB6A" w:rsidR="004F65A9" w:rsidRDefault="00FD728A" w:rsidP="00FD728A">
      <w:pPr>
        <w:spacing w:after="0" w:line="276" w:lineRule="auto"/>
        <w:jc w:val="both"/>
      </w:pPr>
      <w:r>
        <w:fldChar w:fldCharType="end"/>
      </w:r>
    </w:p>
    <w:p w14:paraId="7470BD90" w14:textId="77777777" w:rsidR="00F01709" w:rsidRPr="004F65A9" w:rsidRDefault="00F01709" w:rsidP="00FD728A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>
        <w:br w:type="page"/>
      </w:r>
    </w:p>
    <w:p w14:paraId="71395AC9" w14:textId="6B47B349" w:rsidR="00530944" w:rsidRPr="001D5D16" w:rsidRDefault="00530944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0" w:name="_Toc37874417"/>
      <w:bookmarkStart w:id="1" w:name="_Toc49246791"/>
      <w:r w:rsidRPr="001D5D16">
        <w:rPr>
          <w:rFonts w:ascii="Arial" w:hAnsi="Arial" w:cs="Arial"/>
          <w:b/>
        </w:rPr>
        <w:lastRenderedPageBreak/>
        <w:t>PRESENTATION DES PARTIES</w:t>
      </w:r>
      <w:bookmarkEnd w:id="0"/>
      <w:bookmarkEnd w:id="1"/>
    </w:p>
    <w:p w14:paraId="405CCFA6" w14:textId="77777777" w:rsidR="00530944" w:rsidRPr="003102BD" w:rsidRDefault="00530944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Aux termes du présent contrat</w:t>
      </w:r>
      <w:r w:rsidRPr="003102BD">
        <w:rPr>
          <w:rFonts w:ascii="Arial" w:hAnsi="Arial" w:cs="Arial"/>
        </w:rPr>
        <w:t xml:space="preserve"> conclu</w:t>
      </w:r>
      <w:r>
        <w:rPr>
          <w:rFonts w:ascii="Arial" w:hAnsi="Arial" w:cs="Arial"/>
        </w:rPr>
        <w:t>,</w:t>
      </w:r>
    </w:p>
    <w:p w14:paraId="4396EC3F" w14:textId="77777777" w:rsidR="00530944" w:rsidRPr="003102BD" w:rsidRDefault="00530944" w:rsidP="00FD728A">
      <w:pPr>
        <w:spacing w:after="0" w:line="276" w:lineRule="auto"/>
        <w:jc w:val="both"/>
        <w:rPr>
          <w:rFonts w:ascii="Arial" w:hAnsi="Arial" w:cs="Arial"/>
        </w:rPr>
      </w:pPr>
    </w:p>
    <w:p w14:paraId="0FF1F7AB" w14:textId="77777777" w:rsidR="00530944" w:rsidRPr="00122F6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 w:rsidRPr="00122F6D">
        <w:rPr>
          <w:rFonts w:ascii="Arial" w:hAnsi="Arial" w:cs="Arial"/>
          <w:b/>
        </w:rPr>
        <w:t>Entre</w:t>
      </w:r>
    </w:p>
    <w:p w14:paraId="50B7193C" w14:textId="77777777" w:rsidR="00530944" w:rsidRPr="00122F6D" w:rsidRDefault="00530944" w:rsidP="00FD728A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D’une part</w:t>
      </w:r>
    </w:p>
    <w:p w14:paraId="1B5002E4" w14:textId="0B50E0D4" w:rsidR="00530944" w:rsidRPr="003102BD" w:rsidRDefault="00530944" w:rsidP="00FD728A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La </w:t>
      </w:r>
      <w:r w:rsidRPr="003102BD">
        <w:rPr>
          <w:rFonts w:ascii="Arial" w:hAnsi="Arial" w:cs="Arial"/>
          <w:b/>
        </w:rPr>
        <w:t>Direction du Contrôle Financier</w:t>
      </w:r>
      <w:r w:rsidRPr="0031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 siège est situé à Abidjan Plateau, avenue Joseph </w:t>
      </w:r>
      <w:proofErr w:type="spellStart"/>
      <w:r>
        <w:rPr>
          <w:rFonts w:ascii="Arial" w:hAnsi="Arial" w:cs="Arial"/>
        </w:rPr>
        <w:t>Anoma</w:t>
      </w:r>
      <w:proofErr w:type="spellEnd"/>
      <w:r>
        <w:rPr>
          <w:rFonts w:ascii="Arial" w:hAnsi="Arial" w:cs="Arial"/>
        </w:rPr>
        <w:t xml:space="preserve"> - immeuble SMGL, </w:t>
      </w:r>
      <w:r w:rsidRPr="00CF0C8D">
        <w:rPr>
          <w:rFonts w:ascii="Arial" w:hAnsi="Arial" w:cs="Arial"/>
        </w:rPr>
        <w:t>01 BPV 80 Abidjan 01</w:t>
      </w:r>
      <w:r>
        <w:rPr>
          <w:rFonts w:ascii="Arial" w:hAnsi="Arial" w:cs="Arial"/>
        </w:rPr>
        <w:t>, tél</w:t>
      </w:r>
      <w:r w:rsidR="004E28C0">
        <w:rPr>
          <w:rFonts w:ascii="Arial" w:hAnsi="Arial" w:cs="Arial"/>
        </w:rPr>
        <w:t>.</w:t>
      </w:r>
      <w:r>
        <w:rPr>
          <w:rFonts w:ascii="Arial" w:hAnsi="Arial" w:cs="Arial"/>
        </w:rPr>
        <w:t> :</w:t>
      </w:r>
      <w:r w:rsidRPr="00CF0C8D">
        <w:t xml:space="preserve"> </w:t>
      </w:r>
      <w:r>
        <w:rPr>
          <w:rFonts w:ascii="Arial" w:hAnsi="Arial" w:cs="Arial"/>
        </w:rPr>
        <w:t xml:space="preserve">20 21 51 </w:t>
      </w:r>
      <w:r w:rsidRPr="00CF0C8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fax : </w:t>
      </w:r>
      <w:r w:rsidRPr="00122F6D">
        <w:rPr>
          <w:rFonts w:ascii="Arial" w:hAnsi="Arial" w:cs="Arial"/>
        </w:rPr>
        <w:t>20 21 34 87</w:t>
      </w:r>
      <w:r>
        <w:rPr>
          <w:rFonts w:ascii="Arial" w:hAnsi="Arial" w:cs="Arial"/>
        </w:rPr>
        <w:t>, représentée par son Directeur</w:t>
      </w:r>
      <w:r w:rsidR="00ED5B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A0EDE">
        <w:rPr>
          <w:rFonts w:ascii="Arial" w:hAnsi="Arial" w:cs="Arial"/>
          <w:b/>
        </w:rPr>
        <w:t xml:space="preserve">M. </w:t>
      </w:r>
      <w:r>
        <w:rPr>
          <w:rFonts w:ascii="Arial" w:hAnsi="Arial" w:cs="Arial"/>
          <w:b/>
        </w:rPr>
        <w:t>N’DA KACOU Joseph Ange</w:t>
      </w:r>
      <w:r w:rsidRPr="003102BD">
        <w:rPr>
          <w:rFonts w:ascii="Arial" w:hAnsi="Arial" w:cs="Arial"/>
        </w:rPr>
        <w:t xml:space="preserve"> ;</w:t>
      </w:r>
    </w:p>
    <w:p w14:paraId="678BB47A" w14:textId="77777777" w:rsidR="00530944" w:rsidRDefault="00530944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Ci-après dénommé </w:t>
      </w:r>
      <w:r w:rsidRPr="003102BD">
        <w:rPr>
          <w:rFonts w:ascii="Arial" w:hAnsi="Arial" w:cs="Arial"/>
        </w:rPr>
        <w:t xml:space="preserve">« </w:t>
      </w:r>
      <w:r w:rsidRPr="0002096E">
        <w:rPr>
          <w:rFonts w:ascii="Arial" w:hAnsi="Arial" w:cs="Arial"/>
        </w:rPr>
        <w:t>l’</w:t>
      </w:r>
      <w:r>
        <w:rPr>
          <w:rFonts w:ascii="Arial" w:hAnsi="Arial" w:cs="Arial"/>
          <w:b/>
        </w:rPr>
        <w:t>A</w:t>
      </w:r>
      <w:r w:rsidRPr="0002096E">
        <w:rPr>
          <w:rFonts w:ascii="Arial" w:hAnsi="Arial" w:cs="Arial"/>
          <w:b/>
        </w:rPr>
        <w:t xml:space="preserve">utorité contractante </w:t>
      </w:r>
      <w:r>
        <w:rPr>
          <w:rFonts w:ascii="Arial" w:hAnsi="Arial" w:cs="Arial"/>
        </w:rPr>
        <w:t>» ;</w:t>
      </w:r>
    </w:p>
    <w:p w14:paraId="75978961" w14:textId="77777777" w:rsidR="00530944" w:rsidRPr="003102BD" w:rsidRDefault="00530944" w:rsidP="00FD728A">
      <w:pPr>
        <w:spacing w:after="0" w:line="276" w:lineRule="auto"/>
        <w:jc w:val="both"/>
        <w:rPr>
          <w:rFonts w:ascii="Arial" w:hAnsi="Arial" w:cs="Arial"/>
        </w:rPr>
      </w:pPr>
    </w:p>
    <w:p w14:paraId="517E3F01" w14:textId="77777777" w:rsidR="00530944" w:rsidRPr="00CF0C8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 xml:space="preserve">Et </w:t>
      </w:r>
    </w:p>
    <w:p w14:paraId="7343F170" w14:textId="77777777" w:rsidR="00530944" w:rsidRPr="00122F6D" w:rsidRDefault="00530944" w:rsidP="00FD728A">
      <w:pPr>
        <w:spacing w:after="0" w:line="276" w:lineRule="auto"/>
        <w:jc w:val="right"/>
        <w:rPr>
          <w:rFonts w:ascii="Arial" w:hAnsi="Arial" w:cs="Arial"/>
          <w:b/>
        </w:rPr>
      </w:pPr>
      <w:r w:rsidRPr="00CF0C8D">
        <w:rPr>
          <w:rFonts w:ascii="Arial" w:hAnsi="Arial" w:cs="Arial"/>
          <w:b/>
        </w:rPr>
        <w:t>D’autre part</w:t>
      </w:r>
    </w:p>
    <w:p w14:paraId="5E3B8B3E" w14:textId="13AF4764" w:rsidR="004E28C0" w:rsidRPr="004D4665" w:rsidRDefault="004E28C0" w:rsidP="004E28C0">
      <w:pPr>
        <w:spacing w:after="0" w:line="276" w:lineRule="auto"/>
        <w:jc w:val="both"/>
        <w:rPr>
          <w:rFonts w:ascii="Arial" w:hAnsi="Arial" w:cs="Arial"/>
          <w:b/>
        </w:rPr>
      </w:pPr>
      <w:r w:rsidRPr="004E28C0">
        <w:rPr>
          <w:rFonts w:ascii="Arial" w:hAnsi="Arial" w:cs="Arial"/>
        </w:rPr>
        <w:t xml:space="preserve">Raison sociale / </w:t>
      </w:r>
      <w:r w:rsidR="00265E8B">
        <w:rPr>
          <w:rFonts w:ascii="Arial" w:hAnsi="Arial" w:cs="Arial"/>
          <w:color w:val="FF0000"/>
        </w:rPr>
        <w:t xml:space="preserve">Nom et Prénoms </w:t>
      </w:r>
      <w:r w:rsidRPr="004D4665">
        <w:rPr>
          <w:rFonts w:ascii="Arial" w:hAnsi="Arial" w:cs="Arial"/>
        </w:rPr>
        <w:t xml:space="preserve">: </w:t>
      </w:r>
    </w:p>
    <w:p w14:paraId="2D59AC0E" w14:textId="77777777" w:rsidR="004E28C0" w:rsidRPr="004D4665" w:rsidRDefault="004E28C0" w:rsidP="004E28C0">
      <w:pPr>
        <w:spacing w:after="0" w:line="276" w:lineRule="auto"/>
        <w:jc w:val="both"/>
        <w:rPr>
          <w:rFonts w:ascii="Arial" w:hAnsi="Arial" w:cs="Arial"/>
          <w:b/>
        </w:rPr>
      </w:pPr>
      <w:r w:rsidRPr="004D4665">
        <w:rPr>
          <w:rFonts w:ascii="Arial" w:hAnsi="Arial" w:cs="Arial"/>
        </w:rPr>
        <w:t>Siège social </w:t>
      </w:r>
      <w:r>
        <w:rPr>
          <w:rFonts w:ascii="Arial" w:hAnsi="Arial" w:cs="Arial"/>
        </w:rPr>
        <w:t xml:space="preserve">/ </w:t>
      </w:r>
      <w:r w:rsidRPr="00ED5B6F">
        <w:rPr>
          <w:rFonts w:ascii="Arial" w:hAnsi="Arial" w:cs="Arial"/>
          <w:color w:val="FF0000"/>
        </w:rPr>
        <w:t>Domicile</w:t>
      </w:r>
      <w:r>
        <w:rPr>
          <w:rFonts w:ascii="Arial" w:hAnsi="Arial" w:cs="Arial"/>
        </w:rPr>
        <w:t xml:space="preserve"> </w:t>
      </w:r>
      <w:bookmarkStart w:id="2" w:name="_GoBack"/>
      <w:bookmarkEnd w:id="2"/>
      <w:r w:rsidRPr="004D4665">
        <w:rPr>
          <w:rFonts w:ascii="Arial" w:hAnsi="Arial" w:cs="Arial"/>
        </w:rPr>
        <w:t xml:space="preserve">: </w:t>
      </w:r>
    </w:p>
    <w:p w14:paraId="4680D224" w14:textId="77777777" w:rsidR="00530944" w:rsidRPr="00122F6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Registre du Commerce et du Crédit Mobilier : </w:t>
      </w:r>
    </w:p>
    <w:p w14:paraId="570A9042" w14:textId="77777777" w:rsidR="00530944" w:rsidRPr="00122F6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Forme juridique : </w:t>
      </w:r>
    </w:p>
    <w:p w14:paraId="4B4D245E" w14:textId="77777777" w:rsidR="00530944" w:rsidRPr="00122F6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Compte contribuable : </w:t>
      </w:r>
    </w:p>
    <w:p w14:paraId="697915AB" w14:textId="77777777" w:rsidR="00530944" w:rsidRPr="00122F6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Régime d’imposition : </w:t>
      </w:r>
    </w:p>
    <w:p w14:paraId="6541340F" w14:textId="77777777" w:rsidR="00530944" w:rsidRPr="00122F6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Adresse postale : </w:t>
      </w:r>
    </w:p>
    <w:p w14:paraId="117715B8" w14:textId="77777777" w:rsidR="00530944" w:rsidRPr="00122F6D" w:rsidRDefault="00530944" w:rsidP="00FD728A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Téléphone et Fax : </w:t>
      </w:r>
    </w:p>
    <w:p w14:paraId="2088E766" w14:textId="64CC06B3" w:rsidR="00530944" w:rsidRPr="003102BD" w:rsidRDefault="00530944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Représenté</w:t>
      </w:r>
      <w:r w:rsidR="004E28C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par : M/Mme/Mlle………… dûment habilité</w:t>
      </w:r>
      <w:r w:rsidR="00ED5B6F">
        <w:rPr>
          <w:rFonts w:ascii="Arial" w:hAnsi="Arial" w:cs="Arial"/>
        </w:rPr>
        <w:t>(e) aux fins du présent contrat ;</w:t>
      </w:r>
    </w:p>
    <w:p w14:paraId="3F21E655" w14:textId="77777777" w:rsidR="00530944" w:rsidRPr="003102BD" w:rsidRDefault="00530944" w:rsidP="00FD728A">
      <w:pPr>
        <w:spacing w:after="0" w:line="276" w:lineRule="auto"/>
        <w:jc w:val="both"/>
        <w:rPr>
          <w:rFonts w:ascii="Arial" w:hAnsi="Arial" w:cs="Arial"/>
        </w:rPr>
      </w:pPr>
      <w:r w:rsidRPr="003102BD">
        <w:rPr>
          <w:rFonts w:ascii="Arial" w:hAnsi="Arial" w:cs="Arial"/>
        </w:rPr>
        <w:t xml:space="preserve">Ci-après dénommé(e) « </w:t>
      </w:r>
      <w:r>
        <w:rPr>
          <w:rFonts w:ascii="Arial" w:hAnsi="Arial" w:cs="Arial"/>
        </w:rPr>
        <w:t xml:space="preserve">le </w:t>
      </w:r>
      <w:r w:rsidRPr="0002096E">
        <w:rPr>
          <w:rFonts w:ascii="Arial" w:hAnsi="Arial" w:cs="Arial"/>
          <w:b/>
        </w:rPr>
        <w:t>Prestataire</w:t>
      </w:r>
      <w:r w:rsidRPr="003102BD">
        <w:rPr>
          <w:rFonts w:ascii="Arial" w:hAnsi="Arial" w:cs="Arial"/>
        </w:rPr>
        <w:t xml:space="preserve"> »</w:t>
      </w:r>
      <w:r>
        <w:rPr>
          <w:rFonts w:ascii="Arial" w:hAnsi="Arial" w:cs="Arial"/>
        </w:rPr>
        <w:t>.</w:t>
      </w:r>
    </w:p>
    <w:p w14:paraId="128E2027" w14:textId="77777777" w:rsidR="00530944" w:rsidRDefault="00530944" w:rsidP="00FD728A">
      <w:pPr>
        <w:spacing w:after="0" w:line="276" w:lineRule="auto"/>
        <w:jc w:val="both"/>
        <w:rPr>
          <w:rFonts w:ascii="Arial" w:hAnsi="Arial" w:cs="Arial"/>
        </w:rPr>
      </w:pPr>
    </w:p>
    <w:p w14:paraId="71742067" w14:textId="77777777" w:rsidR="00530944" w:rsidRDefault="00530944" w:rsidP="00FD728A">
      <w:pPr>
        <w:spacing w:after="0" w:line="276" w:lineRule="auto"/>
        <w:jc w:val="both"/>
        <w:rPr>
          <w:rFonts w:ascii="Arial" w:hAnsi="Arial" w:cs="Arial"/>
        </w:rPr>
      </w:pPr>
    </w:p>
    <w:p w14:paraId="0F0BFE04" w14:textId="77777777" w:rsidR="00530944" w:rsidRPr="00A42A5A" w:rsidRDefault="00530944" w:rsidP="00FD728A">
      <w:pPr>
        <w:spacing w:after="0" w:line="276" w:lineRule="auto"/>
        <w:jc w:val="center"/>
        <w:rPr>
          <w:rFonts w:ascii="Arial" w:hAnsi="Arial" w:cs="Arial"/>
        </w:rPr>
      </w:pPr>
      <w:r w:rsidRPr="00A42A5A">
        <w:rPr>
          <w:rFonts w:ascii="Arial" w:hAnsi="Arial" w:cs="Arial"/>
          <w:b/>
        </w:rPr>
        <w:t>IL A ETE CONVENU ET ARRETE CE QUI SUIT</w:t>
      </w:r>
      <w:r w:rsidRPr="00A42A5A">
        <w:rPr>
          <w:rFonts w:ascii="Arial" w:hAnsi="Arial" w:cs="Arial"/>
        </w:rPr>
        <w:t xml:space="preserve"> :</w:t>
      </w:r>
    </w:p>
    <w:p w14:paraId="64F76AAD" w14:textId="77777777" w:rsidR="00F01709" w:rsidRDefault="00F01709" w:rsidP="00FD728A">
      <w:pPr>
        <w:spacing w:after="0" w:line="276" w:lineRule="auto"/>
        <w:jc w:val="both"/>
        <w:rPr>
          <w:rFonts w:ascii="Arial" w:hAnsi="Arial" w:cs="Arial"/>
        </w:rPr>
      </w:pPr>
    </w:p>
    <w:p w14:paraId="23DAC3A6" w14:textId="77777777" w:rsidR="001D5D16" w:rsidRDefault="001D5D16" w:rsidP="004E28C0">
      <w:pPr>
        <w:rPr>
          <w:rFonts w:ascii="Arial" w:hAnsi="Arial" w:cs="Arial"/>
        </w:rPr>
      </w:pPr>
    </w:p>
    <w:p w14:paraId="42A63143" w14:textId="5C42EF2C" w:rsidR="00F01709" w:rsidRPr="001D5D16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3" w:name="_Toc49246792"/>
      <w:r>
        <w:rPr>
          <w:rFonts w:ascii="Arial" w:hAnsi="Arial" w:cs="Arial"/>
          <w:b/>
        </w:rPr>
        <w:t xml:space="preserve">ARTICLE 1 : </w:t>
      </w:r>
      <w:r w:rsidR="00AD0DBD">
        <w:rPr>
          <w:rFonts w:ascii="Arial" w:hAnsi="Arial" w:cs="Arial"/>
          <w:b/>
        </w:rPr>
        <w:t>TEXTE</w:t>
      </w:r>
      <w:r w:rsidR="00F01709" w:rsidRPr="001D5D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REFERENCE</w:t>
      </w:r>
      <w:bookmarkEnd w:id="3"/>
    </w:p>
    <w:p w14:paraId="6ADDFD4D" w14:textId="345F1333" w:rsidR="008A53BB" w:rsidRPr="00B438C8" w:rsidRDefault="00203A7B" w:rsidP="00B438C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0D01BC">
        <w:rPr>
          <w:rFonts w:ascii="Arial" w:hAnsi="Arial" w:cs="Arial"/>
        </w:rPr>
        <w:t>présent contrat</w:t>
      </w:r>
      <w:r w:rsidR="00B438C8">
        <w:rPr>
          <w:rFonts w:ascii="Arial" w:hAnsi="Arial" w:cs="Arial"/>
        </w:rPr>
        <w:t>,</w:t>
      </w:r>
      <w:r w:rsidR="00047DEF" w:rsidRPr="000D01BC">
        <w:rPr>
          <w:rFonts w:ascii="Arial" w:hAnsi="Arial" w:cs="Arial"/>
        </w:rPr>
        <w:t xml:space="preserve"> établi en trois (3)</w:t>
      </w:r>
      <w:r w:rsidR="008A53BB" w:rsidRPr="000D01BC">
        <w:rPr>
          <w:rFonts w:ascii="Arial" w:hAnsi="Arial" w:cs="Arial"/>
        </w:rPr>
        <w:t xml:space="preserve"> exemplaires</w:t>
      </w:r>
      <w:r w:rsidR="00B438C8">
        <w:rPr>
          <w:rFonts w:ascii="Arial" w:hAnsi="Arial" w:cs="Arial"/>
        </w:rPr>
        <w:t>,</w:t>
      </w:r>
      <w:r w:rsidR="008A53BB" w:rsidRPr="000D01BC">
        <w:rPr>
          <w:rFonts w:ascii="Arial" w:hAnsi="Arial" w:cs="Arial"/>
        </w:rPr>
        <w:t xml:space="preserve"> est régi par</w:t>
      </w:r>
      <w:r w:rsidR="00B339C2" w:rsidRPr="000D01BC">
        <w:rPr>
          <w:rFonts w:ascii="Arial" w:hAnsi="Arial" w:cs="Arial"/>
        </w:rPr>
        <w:t xml:space="preserve"> </w:t>
      </w:r>
      <w:r w:rsidR="009E5C78" w:rsidRPr="00B438C8">
        <w:rPr>
          <w:rFonts w:ascii="Arial" w:hAnsi="Arial" w:cs="Arial"/>
        </w:rPr>
        <w:t>le d</w:t>
      </w:r>
      <w:r w:rsidR="00864712" w:rsidRPr="00B438C8">
        <w:rPr>
          <w:rFonts w:ascii="Arial" w:hAnsi="Arial" w:cs="Arial"/>
        </w:rPr>
        <w:t xml:space="preserve">écret n° 98-38 du 28/01/1998, relatif aux mesures générales d'hygiène </w:t>
      </w:r>
      <w:r w:rsidR="00B438C8">
        <w:rPr>
          <w:rFonts w:ascii="Arial" w:hAnsi="Arial" w:cs="Arial"/>
        </w:rPr>
        <w:t>en milieu du travail.</w:t>
      </w:r>
    </w:p>
    <w:p w14:paraId="2529E722" w14:textId="77777777" w:rsidR="00F01709" w:rsidRPr="00F01709" w:rsidRDefault="00F01709" w:rsidP="00FD728A">
      <w:pPr>
        <w:spacing w:after="0" w:line="276" w:lineRule="auto"/>
        <w:jc w:val="both"/>
        <w:rPr>
          <w:rFonts w:ascii="Arial" w:hAnsi="Arial" w:cs="Arial"/>
        </w:rPr>
      </w:pPr>
    </w:p>
    <w:p w14:paraId="5394C9A2" w14:textId="62BAB64B" w:rsidR="00FB4262" w:rsidRPr="001D5D16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4" w:name="_Toc49246793"/>
      <w:r>
        <w:rPr>
          <w:rFonts w:ascii="Arial" w:hAnsi="Arial" w:cs="Arial"/>
          <w:b/>
        </w:rPr>
        <w:t xml:space="preserve">ARTICLE 2 : </w:t>
      </w:r>
      <w:r w:rsidR="00FB4262" w:rsidRPr="001D5D16">
        <w:rPr>
          <w:rFonts w:ascii="Arial" w:hAnsi="Arial" w:cs="Arial"/>
          <w:b/>
        </w:rPr>
        <w:t>OBJET</w:t>
      </w:r>
      <w:bookmarkEnd w:id="4"/>
    </w:p>
    <w:p w14:paraId="0E08343B" w14:textId="626022A0" w:rsidR="00FB4262" w:rsidRPr="00A5178C" w:rsidRDefault="000E1F32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</w:t>
      </w:r>
      <w:r w:rsidR="002B46D5">
        <w:rPr>
          <w:rFonts w:ascii="Arial" w:hAnsi="Arial" w:cs="Arial"/>
        </w:rPr>
        <w:t xml:space="preserve"> a pour objet l’</w:t>
      </w:r>
      <w:r w:rsidR="002B46D5" w:rsidRPr="002B46D5">
        <w:rPr>
          <w:rFonts w:ascii="Arial" w:hAnsi="Arial" w:cs="Arial"/>
          <w:b/>
        </w:rPr>
        <w:t>entretien de locaux</w:t>
      </w:r>
      <w:r w:rsidR="002B46D5">
        <w:rPr>
          <w:rFonts w:ascii="Arial" w:hAnsi="Arial" w:cs="Arial"/>
          <w:b/>
        </w:rPr>
        <w:t xml:space="preserve">. </w:t>
      </w:r>
      <w:r w:rsidR="002B46D5" w:rsidRPr="002B46D5">
        <w:rPr>
          <w:rFonts w:ascii="Arial" w:hAnsi="Arial" w:cs="Arial"/>
        </w:rPr>
        <w:t>Il définit</w:t>
      </w:r>
      <w:r w:rsidR="00530944">
        <w:rPr>
          <w:rFonts w:ascii="Arial" w:hAnsi="Arial" w:cs="Arial"/>
        </w:rPr>
        <w:t xml:space="preserve"> les conditions et </w:t>
      </w:r>
      <w:r w:rsidR="005731F9">
        <w:rPr>
          <w:rFonts w:ascii="Arial" w:hAnsi="Arial" w:cs="Arial"/>
        </w:rPr>
        <w:t xml:space="preserve">modalités </w:t>
      </w:r>
      <w:r w:rsidR="00530944" w:rsidRPr="00530944">
        <w:rPr>
          <w:rFonts w:ascii="Arial" w:hAnsi="Arial" w:cs="Arial"/>
        </w:rPr>
        <w:t>selon lesquelles l’</w:t>
      </w:r>
      <w:r w:rsidR="00530944" w:rsidRPr="00530944">
        <w:rPr>
          <w:rFonts w:ascii="Arial" w:hAnsi="Arial" w:cs="Arial"/>
          <w:b/>
        </w:rPr>
        <w:t>Autorité contractante</w:t>
      </w:r>
      <w:r w:rsidR="00530944" w:rsidRPr="00530944">
        <w:rPr>
          <w:rFonts w:ascii="Arial" w:hAnsi="Arial" w:cs="Arial"/>
        </w:rPr>
        <w:t xml:space="preserve"> confie au </w:t>
      </w:r>
      <w:r w:rsidR="00530944" w:rsidRPr="00530944">
        <w:rPr>
          <w:rFonts w:ascii="Arial" w:hAnsi="Arial" w:cs="Arial"/>
          <w:b/>
        </w:rPr>
        <w:t>Prestataire</w:t>
      </w:r>
      <w:r w:rsidR="00530944" w:rsidRPr="00530944">
        <w:rPr>
          <w:rFonts w:ascii="Arial" w:hAnsi="Arial" w:cs="Arial"/>
        </w:rPr>
        <w:t xml:space="preserve"> qui accepte </w:t>
      </w:r>
      <w:r w:rsidR="000C6F0B">
        <w:rPr>
          <w:rFonts w:ascii="Arial" w:hAnsi="Arial" w:cs="Arial"/>
        </w:rPr>
        <w:t>d’assurer l</w:t>
      </w:r>
      <w:r w:rsidR="00530944" w:rsidRPr="00530944">
        <w:rPr>
          <w:rFonts w:ascii="Arial" w:hAnsi="Arial" w:cs="Arial"/>
        </w:rPr>
        <w:t xml:space="preserve">es prestations </w:t>
      </w:r>
      <w:r w:rsidR="0015631E">
        <w:rPr>
          <w:rFonts w:ascii="Arial" w:hAnsi="Arial" w:cs="Arial"/>
        </w:rPr>
        <w:t xml:space="preserve">telles que </w:t>
      </w:r>
      <w:r w:rsidR="00B438C8">
        <w:rPr>
          <w:rFonts w:ascii="Arial" w:hAnsi="Arial" w:cs="Arial"/>
        </w:rPr>
        <w:t>déterminées</w:t>
      </w:r>
      <w:r w:rsidR="0015631E">
        <w:rPr>
          <w:rFonts w:ascii="Arial" w:hAnsi="Arial" w:cs="Arial"/>
        </w:rPr>
        <w:t xml:space="preserve"> ci-après.</w:t>
      </w:r>
    </w:p>
    <w:p w14:paraId="6BC86FE2" w14:textId="77777777" w:rsidR="00FB4262" w:rsidRPr="00FB4262" w:rsidRDefault="00FB4262" w:rsidP="00FD728A">
      <w:pPr>
        <w:spacing w:after="0" w:line="276" w:lineRule="auto"/>
        <w:jc w:val="both"/>
        <w:rPr>
          <w:rFonts w:ascii="Arial" w:hAnsi="Arial" w:cs="Arial"/>
          <w:b/>
        </w:rPr>
      </w:pPr>
    </w:p>
    <w:p w14:paraId="037910A4" w14:textId="1530AADA" w:rsidR="00F01709" w:rsidRPr="001D5D16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5" w:name="_Toc49246794"/>
      <w:r>
        <w:rPr>
          <w:rFonts w:ascii="Arial" w:hAnsi="Arial" w:cs="Arial"/>
          <w:b/>
        </w:rPr>
        <w:t xml:space="preserve">ARTICLE 3 : </w:t>
      </w:r>
      <w:r w:rsidR="00F01709" w:rsidRPr="001D5D16">
        <w:rPr>
          <w:rFonts w:ascii="Arial" w:hAnsi="Arial" w:cs="Arial"/>
          <w:b/>
        </w:rPr>
        <w:t xml:space="preserve">NATURE </w:t>
      </w:r>
      <w:r w:rsidR="002F2A71" w:rsidRPr="001D5D16">
        <w:rPr>
          <w:rFonts w:ascii="Arial" w:hAnsi="Arial" w:cs="Arial"/>
          <w:b/>
        </w:rPr>
        <w:t>DES PRESTATIONS</w:t>
      </w:r>
      <w:bookmarkEnd w:id="5"/>
    </w:p>
    <w:p w14:paraId="01787EAC" w14:textId="63973642" w:rsidR="00FC6C4F" w:rsidRPr="00FC6C4F" w:rsidRDefault="00FC6C4F" w:rsidP="00FC6C4F">
      <w:pPr>
        <w:spacing w:after="0" w:line="276" w:lineRule="auto"/>
        <w:jc w:val="both"/>
        <w:rPr>
          <w:rFonts w:ascii="Arial" w:hAnsi="Arial" w:cs="Arial"/>
        </w:rPr>
      </w:pPr>
      <w:r w:rsidRPr="00FC6C4F">
        <w:rPr>
          <w:rFonts w:ascii="Arial" w:hAnsi="Arial" w:cs="Arial"/>
        </w:rPr>
        <w:t xml:space="preserve">Le </w:t>
      </w:r>
      <w:r w:rsidRPr="00FC6C4F">
        <w:rPr>
          <w:rFonts w:ascii="Arial" w:hAnsi="Arial" w:cs="Arial"/>
          <w:b/>
        </w:rPr>
        <w:t>Prestataire</w:t>
      </w:r>
      <w:r w:rsidRPr="00FC6C4F">
        <w:rPr>
          <w:rFonts w:ascii="Arial" w:hAnsi="Arial" w:cs="Arial"/>
        </w:rPr>
        <w:t xml:space="preserve"> aura pour obligations</w:t>
      </w:r>
      <w:r>
        <w:rPr>
          <w:rFonts w:ascii="Arial" w:hAnsi="Arial" w:cs="Arial"/>
        </w:rPr>
        <w:t>,</w:t>
      </w:r>
      <w:r w:rsidRPr="00FC6C4F">
        <w:rPr>
          <w:rFonts w:ascii="Arial" w:hAnsi="Arial" w:cs="Arial"/>
        </w:rPr>
        <w:t xml:space="preserve"> sans que cette énumérati</w:t>
      </w:r>
      <w:r>
        <w:rPr>
          <w:rFonts w:ascii="Arial" w:hAnsi="Arial" w:cs="Arial"/>
        </w:rPr>
        <w:t>on soit considérée comme exhaustive</w:t>
      </w:r>
      <w:r w:rsidRPr="00FC6C4F">
        <w:rPr>
          <w:rFonts w:ascii="Arial" w:hAnsi="Arial" w:cs="Arial"/>
        </w:rPr>
        <w:t> :</w:t>
      </w:r>
    </w:p>
    <w:p w14:paraId="08AB60A9" w14:textId="7143E4D3" w:rsidR="008A53BB" w:rsidRDefault="00A405E2" w:rsidP="00FD728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nettoyage et l’entretien des bureaux </w:t>
      </w:r>
      <w:r w:rsidR="009E3C31">
        <w:rPr>
          <w:rFonts w:ascii="Arial" w:hAnsi="Arial" w:cs="Arial"/>
        </w:rPr>
        <w:t>;</w:t>
      </w:r>
    </w:p>
    <w:p w14:paraId="617DF4B3" w14:textId="77777777" w:rsidR="00A405E2" w:rsidRDefault="00A405E2" w:rsidP="00FD728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désinfection et la désodorisation des blocs sanitaires ;</w:t>
      </w:r>
    </w:p>
    <w:p w14:paraId="12628094" w14:textId="41CC1306" w:rsidR="009E3C31" w:rsidRDefault="00A405E2" w:rsidP="00FD728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dépoussiérage et l’essuyage des meubles ;</w:t>
      </w:r>
    </w:p>
    <w:p w14:paraId="1A942E97" w14:textId="78FC65ED" w:rsidR="00A405E2" w:rsidRDefault="00A405E2" w:rsidP="00FD728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nettoyage des combinés téléphoniques ;</w:t>
      </w:r>
    </w:p>
    <w:p w14:paraId="05DF2EC9" w14:textId="4C2855DB" w:rsidR="00A405E2" w:rsidRDefault="00A405E2" w:rsidP="00FD728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nett</w:t>
      </w:r>
      <w:r w:rsidR="0027799B">
        <w:rPr>
          <w:rFonts w:ascii="Arial" w:hAnsi="Arial" w:cs="Arial"/>
        </w:rPr>
        <w:t>oyage des abords des fenêtres,</w:t>
      </w:r>
      <w:r>
        <w:rPr>
          <w:rFonts w:ascii="Arial" w:hAnsi="Arial" w:cs="Arial"/>
        </w:rPr>
        <w:t xml:space="preserve"> accoudoirs </w:t>
      </w:r>
      <w:r w:rsidR="0027799B">
        <w:rPr>
          <w:rFonts w:ascii="Arial" w:hAnsi="Arial" w:cs="Arial"/>
        </w:rPr>
        <w:t xml:space="preserve">et autres accessoires du mobilier </w:t>
      </w:r>
      <w:r>
        <w:rPr>
          <w:rFonts w:ascii="Arial" w:hAnsi="Arial" w:cs="Arial"/>
        </w:rPr>
        <w:t>;</w:t>
      </w:r>
    </w:p>
    <w:p w14:paraId="7BA8EDE7" w14:textId="3804CC06" w:rsidR="00A405E2" w:rsidRDefault="00A405E2" w:rsidP="00FD728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le</w:t>
      </w:r>
      <w:proofErr w:type="gramEnd"/>
      <w:r>
        <w:rPr>
          <w:rFonts w:ascii="Arial" w:hAnsi="Arial" w:cs="Arial"/>
        </w:rPr>
        <w:t xml:space="preserve"> vidage des corbeilles</w:t>
      </w:r>
      <w:r w:rsidR="002B46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</w:t>
      </w:r>
    </w:p>
    <w:p w14:paraId="75EAC98C" w14:textId="77777777" w:rsidR="0067669E" w:rsidRPr="0067669E" w:rsidRDefault="0067669E" w:rsidP="00FD728A">
      <w:pPr>
        <w:spacing w:after="0" w:line="276" w:lineRule="auto"/>
        <w:jc w:val="both"/>
        <w:rPr>
          <w:rFonts w:ascii="Arial" w:hAnsi="Arial" w:cs="Arial"/>
        </w:rPr>
      </w:pPr>
    </w:p>
    <w:p w14:paraId="31A7F39C" w14:textId="7D76A257" w:rsidR="00F01709" w:rsidRPr="001D5D16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6" w:name="_Toc49246795"/>
      <w:r>
        <w:rPr>
          <w:rFonts w:ascii="Arial" w:hAnsi="Arial" w:cs="Arial"/>
          <w:b/>
        </w:rPr>
        <w:t>ARTICLE</w:t>
      </w:r>
      <w:r w:rsidRPr="001D5D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 : </w:t>
      </w:r>
      <w:r w:rsidR="00F01709" w:rsidRPr="001D5D16">
        <w:rPr>
          <w:rFonts w:ascii="Arial" w:hAnsi="Arial" w:cs="Arial"/>
          <w:b/>
        </w:rPr>
        <w:t>DUREE</w:t>
      </w:r>
      <w:bookmarkEnd w:id="6"/>
    </w:p>
    <w:p w14:paraId="41D2E38D" w14:textId="61E554AC" w:rsidR="0001436B" w:rsidRDefault="008A53BB" w:rsidP="00FD728A">
      <w:pPr>
        <w:spacing w:after="0" w:line="276" w:lineRule="auto"/>
        <w:jc w:val="both"/>
        <w:rPr>
          <w:rFonts w:ascii="Arial" w:hAnsi="Arial" w:cs="Arial"/>
        </w:rPr>
      </w:pPr>
      <w:r w:rsidRPr="008A53BB">
        <w:rPr>
          <w:rFonts w:ascii="Arial" w:hAnsi="Arial" w:cs="Arial"/>
        </w:rPr>
        <w:t xml:space="preserve">Le présent contrat </w:t>
      </w:r>
      <w:r w:rsidR="0006519F">
        <w:rPr>
          <w:rFonts w:ascii="Arial" w:hAnsi="Arial" w:cs="Arial"/>
        </w:rPr>
        <w:t xml:space="preserve">d’entretien des locaux </w:t>
      </w:r>
      <w:r w:rsidR="00EC42D9">
        <w:rPr>
          <w:rFonts w:ascii="Arial" w:hAnsi="Arial" w:cs="Arial"/>
        </w:rPr>
        <w:t>es</w:t>
      </w:r>
      <w:r w:rsidRPr="008A53BB">
        <w:rPr>
          <w:rFonts w:ascii="Arial" w:hAnsi="Arial" w:cs="Arial"/>
        </w:rPr>
        <w:t>t conclu pour être exécuté sur la</w:t>
      </w:r>
      <w:r w:rsidR="00B02526">
        <w:rPr>
          <w:rFonts w:ascii="Arial" w:hAnsi="Arial" w:cs="Arial"/>
        </w:rPr>
        <w:t xml:space="preserve"> période allant du ……</w:t>
      </w:r>
      <w:proofErr w:type="gramStart"/>
      <w:r w:rsidR="00B02526">
        <w:rPr>
          <w:rFonts w:ascii="Arial" w:hAnsi="Arial" w:cs="Arial"/>
        </w:rPr>
        <w:t>…</w:t>
      </w:r>
      <w:r w:rsidRPr="008A53BB">
        <w:rPr>
          <w:rFonts w:ascii="Arial" w:hAnsi="Arial" w:cs="Arial"/>
        </w:rPr>
        <w:t>…</w:t>
      </w:r>
      <w:r w:rsidR="005276A2">
        <w:rPr>
          <w:rFonts w:ascii="Arial" w:hAnsi="Arial" w:cs="Arial"/>
        </w:rPr>
        <w:t>.</w:t>
      </w:r>
      <w:proofErr w:type="gramEnd"/>
      <w:r w:rsidR="00B02526">
        <w:rPr>
          <w:rFonts w:ascii="Arial" w:hAnsi="Arial" w:cs="Arial"/>
        </w:rPr>
        <w:t>….au …………</w:t>
      </w:r>
      <w:r w:rsidR="005276A2">
        <w:rPr>
          <w:rFonts w:ascii="Arial" w:hAnsi="Arial" w:cs="Arial"/>
        </w:rPr>
        <w:t>….</w:t>
      </w:r>
    </w:p>
    <w:p w14:paraId="3BDDC3A0" w14:textId="3670A203" w:rsidR="0001436B" w:rsidRPr="00DE0FF6" w:rsidRDefault="0001436B" w:rsidP="00FD728A">
      <w:pPr>
        <w:spacing w:after="0" w:line="276" w:lineRule="auto"/>
        <w:jc w:val="both"/>
        <w:rPr>
          <w:rFonts w:ascii="Arial" w:hAnsi="Arial" w:cs="Arial"/>
        </w:rPr>
      </w:pPr>
    </w:p>
    <w:p w14:paraId="45A6B84D" w14:textId="5867BA8F" w:rsidR="00B61F87" w:rsidRPr="001D5D16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7" w:name="_Toc49246796"/>
      <w:r>
        <w:rPr>
          <w:rFonts w:ascii="Arial" w:hAnsi="Arial" w:cs="Arial"/>
          <w:b/>
        </w:rPr>
        <w:t>ARTICLE</w:t>
      </w:r>
      <w:r w:rsidRPr="001D5D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5 : </w:t>
      </w:r>
      <w:r w:rsidR="00FC6C4F">
        <w:rPr>
          <w:rFonts w:ascii="Arial" w:hAnsi="Arial" w:cs="Arial"/>
          <w:b/>
        </w:rPr>
        <w:t>REMUNERATION</w:t>
      </w:r>
      <w:bookmarkEnd w:id="7"/>
    </w:p>
    <w:p w14:paraId="48FF7AFC" w14:textId="77777777" w:rsidR="002B46D5" w:rsidRPr="008037E0" w:rsidRDefault="002B46D5" w:rsidP="002B46D5">
      <w:pPr>
        <w:pStyle w:val="Paragraphedeliste"/>
        <w:numPr>
          <w:ilvl w:val="0"/>
          <w:numId w:val="12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8" w:name="_Toc49246797"/>
      <w:r w:rsidRPr="008037E0">
        <w:rPr>
          <w:rFonts w:ascii="Arial" w:hAnsi="Arial" w:cs="Arial"/>
          <w:b/>
        </w:rPr>
        <w:t>Imputation budgétaire</w:t>
      </w:r>
      <w:bookmarkEnd w:id="8"/>
    </w:p>
    <w:p w14:paraId="716DB895" w14:textId="4714B421" w:rsidR="002B46D5" w:rsidRDefault="003F10B3" w:rsidP="002B46D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rémunération du </w:t>
      </w:r>
      <w:r w:rsidRPr="003F10B3">
        <w:rPr>
          <w:rFonts w:ascii="Arial" w:hAnsi="Arial" w:cs="Arial"/>
          <w:b/>
        </w:rPr>
        <w:t>Prestataire</w:t>
      </w:r>
      <w:r>
        <w:rPr>
          <w:rFonts w:ascii="Arial" w:hAnsi="Arial" w:cs="Arial"/>
        </w:rPr>
        <w:t xml:space="preserve"> est imputée</w:t>
      </w:r>
      <w:r w:rsidR="00D7670A">
        <w:rPr>
          <w:rFonts w:ascii="Arial" w:hAnsi="Arial" w:cs="Arial"/>
        </w:rPr>
        <w:t xml:space="preserve"> </w:t>
      </w:r>
      <w:r w:rsidR="002B46D5" w:rsidRPr="008037E0">
        <w:rPr>
          <w:rFonts w:ascii="Arial" w:hAnsi="Arial" w:cs="Arial"/>
        </w:rPr>
        <w:t>au budget de l’État de l’année 202…</w:t>
      </w:r>
      <w:r w:rsidR="00AD0DBD">
        <w:rPr>
          <w:rFonts w:ascii="Arial" w:hAnsi="Arial" w:cs="Arial"/>
        </w:rPr>
        <w:t>,</w:t>
      </w:r>
      <w:r w:rsidR="002B46D5" w:rsidRPr="008037E0">
        <w:rPr>
          <w:rFonts w:ascii="Arial" w:hAnsi="Arial" w:cs="Arial"/>
        </w:rPr>
        <w:t xml:space="preserve"> sur la destination</w:t>
      </w:r>
      <w:proofErr w:type="gramStart"/>
      <w:r w:rsidR="002B46D5" w:rsidRPr="008037E0">
        <w:rPr>
          <w:rFonts w:ascii="Arial" w:hAnsi="Arial" w:cs="Arial"/>
        </w:rPr>
        <w:t xml:space="preserve"> ….</w:t>
      </w:r>
      <w:proofErr w:type="gramEnd"/>
      <w:r w:rsidR="002B46D5" w:rsidRPr="008037E0">
        <w:rPr>
          <w:rFonts w:ascii="Arial" w:hAnsi="Arial" w:cs="Arial"/>
        </w:rPr>
        <w:t xml:space="preserve">.,  ligne budgétaire </w:t>
      </w:r>
      <w:r w:rsidR="00AD0DBD">
        <w:rPr>
          <w:rFonts w:ascii="Arial" w:hAnsi="Arial" w:cs="Arial"/>
          <w:b/>
        </w:rPr>
        <w:t>……….</w:t>
      </w:r>
      <w:r w:rsidR="002B46D5" w:rsidRPr="008037E0">
        <w:rPr>
          <w:rFonts w:ascii="Arial" w:hAnsi="Arial" w:cs="Arial"/>
          <w:b/>
        </w:rPr>
        <w:t> </w:t>
      </w:r>
      <w:proofErr w:type="gramStart"/>
      <w:r w:rsidR="002B46D5" w:rsidRPr="00B339C2">
        <w:rPr>
          <w:rFonts w:ascii="Arial" w:hAnsi="Arial" w:cs="Arial"/>
        </w:rPr>
        <w:t>dénommée</w:t>
      </w:r>
      <w:proofErr w:type="gramEnd"/>
      <w:r w:rsidR="002B46D5" w:rsidRPr="008037E0">
        <w:rPr>
          <w:rFonts w:ascii="Arial" w:hAnsi="Arial" w:cs="Arial"/>
          <w:b/>
        </w:rPr>
        <w:t xml:space="preserve"> « </w:t>
      </w:r>
      <w:r w:rsidR="00AD0DBD">
        <w:rPr>
          <w:rFonts w:ascii="Arial" w:hAnsi="Arial" w:cs="Arial"/>
          <w:b/>
        </w:rPr>
        <w:t>……………</w:t>
      </w:r>
      <w:r w:rsidR="002B46D5" w:rsidRPr="008037E0">
        <w:rPr>
          <w:rFonts w:ascii="Arial" w:hAnsi="Arial" w:cs="Arial"/>
          <w:b/>
        </w:rPr>
        <w:t> ».</w:t>
      </w:r>
      <w:r w:rsidR="002B46D5" w:rsidRPr="008037E0">
        <w:rPr>
          <w:rFonts w:ascii="Arial" w:hAnsi="Arial" w:cs="Arial"/>
        </w:rPr>
        <w:t xml:space="preserve"> </w:t>
      </w:r>
    </w:p>
    <w:p w14:paraId="5820B3CC" w14:textId="77777777" w:rsidR="002B46D5" w:rsidRPr="002B46D5" w:rsidRDefault="002B46D5" w:rsidP="002B46D5">
      <w:pPr>
        <w:spacing w:after="0" w:line="276" w:lineRule="auto"/>
        <w:jc w:val="both"/>
        <w:rPr>
          <w:rFonts w:ascii="Arial" w:hAnsi="Arial" w:cs="Arial"/>
        </w:rPr>
      </w:pPr>
    </w:p>
    <w:p w14:paraId="2027C459" w14:textId="307E1EBB" w:rsidR="00DE0FF6" w:rsidRPr="00047DEF" w:rsidRDefault="00B61F87" w:rsidP="00FD728A">
      <w:pPr>
        <w:pStyle w:val="Paragraphedeliste"/>
        <w:numPr>
          <w:ilvl w:val="0"/>
          <w:numId w:val="12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9" w:name="_Toc49246798"/>
      <w:r w:rsidRPr="00047DEF">
        <w:rPr>
          <w:rFonts w:ascii="Arial" w:hAnsi="Arial" w:cs="Arial"/>
          <w:b/>
        </w:rPr>
        <w:t>Conditions de paiement</w:t>
      </w:r>
      <w:bookmarkEnd w:id="9"/>
    </w:p>
    <w:p w14:paraId="3A0D97C0" w14:textId="2F2AEE40" w:rsidR="00ED5B6F" w:rsidRDefault="00341341" w:rsidP="00ED5B6F">
      <w:p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</w:t>
      </w:r>
      <w:proofErr w:type="spellEnd"/>
      <w:r w:rsidR="00CB198A">
        <w:rPr>
          <w:rFonts w:ascii="Arial" w:hAnsi="Arial" w:cs="Arial"/>
        </w:rPr>
        <w:t xml:space="preserve"> titre de rémunérati</w:t>
      </w:r>
      <w:r w:rsidR="0027799B">
        <w:rPr>
          <w:rFonts w:ascii="Arial" w:hAnsi="Arial" w:cs="Arial"/>
        </w:rPr>
        <w:t>on des services assurés par le</w:t>
      </w:r>
      <w:r w:rsidR="00CB198A">
        <w:rPr>
          <w:rFonts w:ascii="Arial" w:hAnsi="Arial" w:cs="Arial"/>
        </w:rPr>
        <w:t> </w:t>
      </w:r>
      <w:r w:rsidR="00CB198A" w:rsidRPr="0027799B">
        <w:rPr>
          <w:rFonts w:ascii="Arial" w:hAnsi="Arial" w:cs="Arial"/>
          <w:b/>
        </w:rPr>
        <w:t>Prestataire</w:t>
      </w:r>
      <w:r w:rsidR="00CB198A">
        <w:rPr>
          <w:rFonts w:ascii="Arial" w:hAnsi="Arial" w:cs="Arial"/>
        </w:rPr>
        <w:t xml:space="preserve"> dans le cadre du présent contrat, </w:t>
      </w:r>
      <w:r w:rsidR="005E79BE">
        <w:rPr>
          <w:rFonts w:ascii="Arial" w:hAnsi="Arial" w:cs="Arial"/>
        </w:rPr>
        <w:t>l’</w:t>
      </w:r>
      <w:r w:rsidR="005E79BE" w:rsidRPr="006661CE">
        <w:rPr>
          <w:rFonts w:ascii="Arial" w:hAnsi="Arial" w:cs="Arial"/>
          <w:b/>
        </w:rPr>
        <w:t>Autorité contractante</w:t>
      </w:r>
      <w:r w:rsidR="00CB198A">
        <w:rPr>
          <w:rFonts w:ascii="Arial" w:hAnsi="Arial" w:cs="Arial"/>
        </w:rPr>
        <w:t xml:space="preserve"> s’engage à payer la somme </w:t>
      </w:r>
      <w:r w:rsidR="00ED5B6F">
        <w:rPr>
          <w:rFonts w:ascii="Arial" w:hAnsi="Arial" w:cs="Arial"/>
        </w:rPr>
        <w:t xml:space="preserve">globale </w:t>
      </w:r>
      <w:r w:rsidR="00CB198A">
        <w:rPr>
          <w:rFonts w:ascii="Arial" w:hAnsi="Arial" w:cs="Arial"/>
        </w:rPr>
        <w:t>de………………</w:t>
      </w:r>
      <w:r w:rsidR="0030043D">
        <w:rPr>
          <w:rFonts w:ascii="Arial" w:hAnsi="Arial" w:cs="Arial"/>
        </w:rPr>
        <w:t>….</w:t>
      </w:r>
      <w:r w:rsidR="00047DEF" w:rsidRPr="00047DEF">
        <w:rPr>
          <w:rFonts w:ascii="Arial" w:hAnsi="Arial" w:cs="Arial"/>
        </w:rPr>
        <w:t xml:space="preserve"> </w:t>
      </w:r>
      <w:proofErr w:type="gramStart"/>
      <w:r w:rsidR="00E54347" w:rsidRPr="0067669E">
        <w:rPr>
          <w:rFonts w:ascii="Arial" w:hAnsi="Arial" w:cs="Arial"/>
          <w:b/>
        </w:rPr>
        <w:t>franc</w:t>
      </w:r>
      <w:proofErr w:type="gramEnd"/>
      <w:r w:rsidR="00E54347" w:rsidRPr="0067669E">
        <w:rPr>
          <w:rFonts w:ascii="Arial" w:hAnsi="Arial" w:cs="Arial"/>
          <w:b/>
        </w:rPr>
        <w:t xml:space="preserve"> </w:t>
      </w:r>
      <w:proofErr w:type="spellStart"/>
      <w:r w:rsidR="00ED5B6F" w:rsidRPr="0067669E">
        <w:rPr>
          <w:rFonts w:ascii="Arial" w:hAnsi="Arial" w:cs="Arial"/>
          <w:b/>
        </w:rPr>
        <w:t>cfa</w:t>
      </w:r>
      <w:proofErr w:type="spellEnd"/>
      <w:r w:rsidR="00ED5B6F" w:rsidRPr="0067669E">
        <w:rPr>
          <w:rFonts w:ascii="Arial" w:hAnsi="Arial" w:cs="Arial"/>
          <w:b/>
        </w:rPr>
        <w:t xml:space="preserve"> </w:t>
      </w:r>
      <w:r w:rsidR="00047DEF" w:rsidRPr="0067669E">
        <w:rPr>
          <w:rFonts w:ascii="Arial" w:hAnsi="Arial" w:cs="Arial"/>
          <w:b/>
        </w:rPr>
        <w:t>TTC</w:t>
      </w:r>
      <w:r w:rsidR="00ED5B6F" w:rsidRPr="00A46232">
        <w:rPr>
          <w:rFonts w:ascii="Arial" w:hAnsi="Arial" w:cs="Arial"/>
        </w:rPr>
        <w:t xml:space="preserve">, soit un montant </w:t>
      </w:r>
      <w:r w:rsidR="00ED5B6F" w:rsidRPr="0070343B">
        <w:rPr>
          <w:rFonts w:ascii="Arial" w:hAnsi="Arial" w:cs="Arial"/>
        </w:rPr>
        <w:t>(</w:t>
      </w:r>
      <w:r w:rsidR="00ED5B6F" w:rsidRPr="00C300FB">
        <w:rPr>
          <w:rFonts w:ascii="Arial" w:hAnsi="Arial" w:cs="Arial"/>
          <w:i/>
          <w:color w:val="FF0000"/>
        </w:rPr>
        <w:t>semestriel / trimestriel / mensuel</w:t>
      </w:r>
      <w:r w:rsidR="00ED5B6F">
        <w:rPr>
          <w:rFonts w:ascii="Arial" w:hAnsi="Arial" w:cs="Arial"/>
        </w:rPr>
        <w:t xml:space="preserve">) </w:t>
      </w:r>
      <w:r w:rsidR="00ED5B6F" w:rsidRPr="00A153B4">
        <w:rPr>
          <w:rFonts w:ascii="Arial" w:hAnsi="Arial" w:cs="Arial"/>
        </w:rPr>
        <w:t xml:space="preserve"> </w:t>
      </w:r>
      <w:r w:rsidR="00ED5B6F" w:rsidRPr="00A46232">
        <w:rPr>
          <w:rFonts w:ascii="Arial" w:hAnsi="Arial" w:cs="Arial"/>
        </w:rPr>
        <w:t xml:space="preserve">de………………….. </w:t>
      </w:r>
      <w:proofErr w:type="gramStart"/>
      <w:r w:rsidR="00ED5B6F" w:rsidRPr="00A46232">
        <w:rPr>
          <w:rFonts w:ascii="Arial" w:hAnsi="Arial" w:cs="Arial"/>
          <w:b/>
        </w:rPr>
        <w:t>francs</w:t>
      </w:r>
      <w:proofErr w:type="gramEnd"/>
      <w:r w:rsidR="00ED5B6F" w:rsidRPr="00A46232">
        <w:rPr>
          <w:rFonts w:ascii="Arial" w:hAnsi="Arial" w:cs="Arial"/>
          <w:b/>
        </w:rPr>
        <w:t xml:space="preserve"> </w:t>
      </w:r>
      <w:proofErr w:type="spellStart"/>
      <w:r w:rsidR="00ED5B6F" w:rsidRPr="00A46232">
        <w:rPr>
          <w:rFonts w:ascii="Arial" w:hAnsi="Arial" w:cs="Arial"/>
          <w:b/>
        </w:rPr>
        <w:t>cfa</w:t>
      </w:r>
      <w:proofErr w:type="spellEnd"/>
      <w:r w:rsidR="00ED5B6F" w:rsidRPr="00A46232">
        <w:rPr>
          <w:rFonts w:ascii="Arial" w:hAnsi="Arial" w:cs="Arial"/>
          <w:b/>
        </w:rPr>
        <w:t xml:space="preserve"> TTC</w:t>
      </w:r>
      <w:r w:rsidR="00ED5B6F" w:rsidRPr="00A46232">
        <w:rPr>
          <w:rFonts w:ascii="Arial" w:hAnsi="Arial" w:cs="Arial"/>
        </w:rPr>
        <w:t>.</w:t>
      </w:r>
    </w:p>
    <w:p w14:paraId="36837FD6" w14:textId="77777777" w:rsidR="00ED5B6F" w:rsidRPr="00042B70" w:rsidRDefault="00ED5B6F" w:rsidP="00ED5B6F">
      <w:pPr>
        <w:spacing w:after="0" w:line="276" w:lineRule="auto"/>
        <w:jc w:val="both"/>
        <w:rPr>
          <w:rFonts w:ascii="Arial" w:hAnsi="Arial" w:cs="Arial"/>
        </w:rPr>
      </w:pPr>
      <w:r w:rsidRPr="00042B70">
        <w:rPr>
          <w:rFonts w:ascii="Arial" w:hAnsi="Arial" w:cs="Arial"/>
        </w:rPr>
        <w:t>Le coût global du présent contrat est ferme et non révisable pendant toute sa durée.</w:t>
      </w:r>
    </w:p>
    <w:p w14:paraId="6DCBFB79" w14:textId="77777777" w:rsidR="00ED5B6F" w:rsidRPr="0070343B" w:rsidRDefault="00ED5B6F" w:rsidP="00ED5B6F">
      <w:pPr>
        <w:spacing w:after="0"/>
      </w:pPr>
      <w:r>
        <w:rPr>
          <w:rFonts w:ascii="Arial" w:hAnsi="Arial" w:cs="Arial"/>
          <w:color w:val="FF0000"/>
        </w:rPr>
        <w:t xml:space="preserve">Le paiement est conditionné par la production d’une attestation de régularité fiscale par le </w:t>
      </w:r>
      <w:r w:rsidRPr="001B4F21">
        <w:rPr>
          <w:rFonts w:ascii="Arial" w:hAnsi="Arial" w:cs="Arial"/>
          <w:b/>
          <w:color w:val="FF0000"/>
        </w:rPr>
        <w:t>Fournisseur</w:t>
      </w:r>
      <w:r w:rsidRPr="00A61301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(Optionnel)</w:t>
      </w:r>
    </w:p>
    <w:p w14:paraId="2C732D3F" w14:textId="38A1E339" w:rsidR="00FE6308" w:rsidRPr="008037E0" w:rsidRDefault="00FE6308" w:rsidP="00FD728A">
      <w:pPr>
        <w:spacing w:after="0" w:line="276" w:lineRule="auto"/>
        <w:jc w:val="both"/>
        <w:rPr>
          <w:rFonts w:ascii="Arial" w:hAnsi="Arial" w:cs="Arial"/>
        </w:rPr>
      </w:pPr>
    </w:p>
    <w:p w14:paraId="599B9F74" w14:textId="66610D4B" w:rsidR="00DE0FF6" w:rsidRPr="008037E0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0" w:name="_Toc49246799"/>
      <w:r w:rsidRPr="008037E0">
        <w:rPr>
          <w:rFonts w:ascii="Arial" w:hAnsi="Arial" w:cs="Arial"/>
          <w:b/>
        </w:rPr>
        <w:t xml:space="preserve">ARTICLE 6 : </w:t>
      </w:r>
      <w:r w:rsidR="00C4699C" w:rsidRPr="008037E0">
        <w:rPr>
          <w:rFonts w:ascii="Arial" w:hAnsi="Arial" w:cs="Arial"/>
          <w:b/>
        </w:rPr>
        <w:t>OBLIGATIONS DES PARTIES</w:t>
      </w:r>
      <w:bookmarkEnd w:id="10"/>
    </w:p>
    <w:p w14:paraId="42410F9D" w14:textId="37DE1C48" w:rsidR="00C4699C" w:rsidRPr="008037E0" w:rsidRDefault="00C4699C" w:rsidP="00FD728A">
      <w:pPr>
        <w:pStyle w:val="Paragraphedeliste"/>
        <w:numPr>
          <w:ilvl w:val="0"/>
          <w:numId w:val="11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1" w:name="_Toc49246800"/>
      <w:r w:rsidRPr="008037E0">
        <w:rPr>
          <w:rFonts w:ascii="Arial" w:hAnsi="Arial" w:cs="Arial"/>
          <w:b/>
        </w:rPr>
        <w:t xml:space="preserve">Obligations du </w:t>
      </w:r>
      <w:r w:rsidR="00341341" w:rsidRPr="008037E0">
        <w:rPr>
          <w:rFonts w:ascii="Arial" w:hAnsi="Arial" w:cs="Arial"/>
          <w:b/>
        </w:rPr>
        <w:t>Prestataire</w:t>
      </w:r>
      <w:bookmarkEnd w:id="11"/>
    </w:p>
    <w:p w14:paraId="6610F825" w14:textId="31E0F935" w:rsidR="00314BB5" w:rsidRPr="007206DF" w:rsidRDefault="00451DA9" w:rsidP="007206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 </w:t>
      </w:r>
      <w:r w:rsidRPr="00451DA9">
        <w:rPr>
          <w:rFonts w:ascii="Arial" w:hAnsi="Arial" w:cs="Arial"/>
          <w:b/>
        </w:rPr>
        <w:t>Prestataire</w:t>
      </w:r>
      <w:r w:rsidR="005E79BE" w:rsidRPr="008037E0">
        <w:rPr>
          <w:rFonts w:ascii="Arial" w:hAnsi="Arial" w:cs="Arial"/>
        </w:rPr>
        <w:t xml:space="preserve"> </w:t>
      </w:r>
      <w:r w:rsidR="0055216C" w:rsidRPr="008037E0">
        <w:rPr>
          <w:rFonts w:ascii="Arial" w:hAnsi="Arial" w:cs="Arial"/>
        </w:rPr>
        <w:t xml:space="preserve">s’engage à réaliser dans le cadre du présent contrat les prestations quotidiennes et hebdomadaires de nettoyage des locaux </w:t>
      </w:r>
      <w:r w:rsidR="00406BD2">
        <w:rPr>
          <w:rFonts w:ascii="Arial" w:hAnsi="Arial" w:cs="Arial"/>
        </w:rPr>
        <w:t>et installations de l’</w:t>
      </w:r>
      <w:r w:rsidR="00406BD2" w:rsidRPr="00406BD2">
        <w:rPr>
          <w:rFonts w:ascii="Arial" w:hAnsi="Arial" w:cs="Arial"/>
          <w:b/>
        </w:rPr>
        <w:t>Autorité contractante</w:t>
      </w:r>
      <w:r w:rsidR="000D7910">
        <w:rPr>
          <w:rFonts w:ascii="Arial" w:hAnsi="Arial" w:cs="Arial"/>
        </w:rPr>
        <w:t>. C</w:t>
      </w:r>
      <w:r w:rsidR="00406BD2">
        <w:rPr>
          <w:rFonts w:ascii="Arial" w:hAnsi="Arial" w:cs="Arial"/>
        </w:rPr>
        <w:t>es prestations sont a</w:t>
      </w:r>
      <w:r w:rsidR="007206DF">
        <w:rPr>
          <w:rFonts w:ascii="Arial" w:hAnsi="Arial" w:cs="Arial"/>
        </w:rPr>
        <w:t>ssurées tous les jours ouvrés </w:t>
      </w:r>
      <w:r w:rsidR="00406BD2" w:rsidRPr="007206DF">
        <w:rPr>
          <w:rFonts w:ascii="Arial" w:hAnsi="Arial" w:cs="Arial"/>
        </w:rPr>
        <w:t xml:space="preserve">du lundi au vendredi, </w:t>
      </w:r>
      <w:r w:rsidR="00406BD2" w:rsidRPr="007206DF">
        <w:rPr>
          <w:rFonts w:ascii="Arial" w:hAnsi="Arial" w:cs="Arial"/>
          <w:b/>
        </w:rPr>
        <w:t>dès 6 heures</w:t>
      </w:r>
      <w:r w:rsidR="007206DF" w:rsidRPr="007206DF">
        <w:rPr>
          <w:rFonts w:ascii="Arial" w:hAnsi="Arial" w:cs="Arial"/>
          <w:b/>
        </w:rPr>
        <w:t xml:space="preserve"> 00 minutes</w:t>
      </w:r>
      <w:r w:rsidR="007206DF">
        <w:rPr>
          <w:rFonts w:ascii="Arial" w:hAnsi="Arial" w:cs="Arial"/>
        </w:rPr>
        <w:t xml:space="preserve"> pour s’achever </w:t>
      </w:r>
      <w:r w:rsidR="007206DF" w:rsidRPr="007206DF">
        <w:rPr>
          <w:rFonts w:ascii="Arial" w:hAnsi="Arial" w:cs="Arial"/>
          <w:b/>
        </w:rPr>
        <w:t>à 15 heures 0</w:t>
      </w:r>
      <w:r w:rsidR="00406BD2" w:rsidRPr="007206DF">
        <w:rPr>
          <w:rFonts w:ascii="Arial" w:hAnsi="Arial" w:cs="Arial"/>
          <w:b/>
        </w:rPr>
        <w:t>0</w:t>
      </w:r>
      <w:r w:rsidR="00406BD2" w:rsidRPr="007206DF">
        <w:rPr>
          <w:rFonts w:ascii="Arial" w:hAnsi="Arial" w:cs="Arial"/>
        </w:rPr>
        <w:t>.</w:t>
      </w:r>
    </w:p>
    <w:p w14:paraId="0527447A" w14:textId="77777777" w:rsidR="00314BB5" w:rsidRDefault="00314BB5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nettoyage des parties communes et toilettes doit être assuré au moins deux (2) fois par jour :</w:t>
      </w:r>
    </w:p>
    <w:p w14:paraId="7EAB7193" w14:textId="450D2660" w:rsidR="00314BB5" w:rsidRDefault="00D8662F" w:rsidP="00314BB5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matin à 6</w:t>
      </w:r>
      <w:r w:rsidR="00314BB5">
        <w:rPr>
          <w:rFonts w:ascii="Arial" w:hAnsi="Arial" w:cs="Arial"/>
        </w:rPr>
        <w:t xml:space="preserve"> heures</w:t>
      </w:r>
      <w:r>
        <w:rPr>
          <w:rFonts w:ascii="Arial" w:hAnsi="Arial" w:cs="Arial"/>
        </w:rPr>
        <w:t xml:space="preserve"> 30 minutes ;</w:t>
      </w:r>
    </w:p>
    <w:p w14:paraId="1C70E2AE" w14:textId="6578026A" w:rsidR="0055216C" w:rsidRPr="00314BB5" w:rsidRDefault="00314BB5" w:rsidP="00314BB5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L’après-midi à 14 heures</w:t>
      </w:r>
      <w:r w:rsidR="00D8662F">
        <w:rPr>
          <w:rFonts w:ascii="Arial" w:hAnsi="Arial" w:cs="Arial"/>
        </w:rPr>
        <w:t>.</w:t>
      </w:r>
    </w:p>
    <w:p w14:paraId="5B6836CB" w14:textId="77777777" w:rsidR="00406BD2" w:rsidRPr="008037E0" w:rsidRDefault="00406BD2" w:rsidP="00FD728A">
      <w:pPr>
        <w:spacing w:after="0" w:line="276" w:lineRule="auto"/>
        <w:jc w:val="both"/>
        <w:rPr>
          <w:rFonts w:ascii="Arial" w:hAnsi="Arial" w:cs="Arial"/>
        </w:rPr>
      </w:pPr>
    </w:p>
    <w:p w14:paraId="31B4DB85" w14:textId="04C4CFDC" w:rsidR="00DE0FF6" w:rsidRPr="008037E0" w:rsidRDefault="00C4699C" w:rsidP="00FD728A">
      <w:pPr>
        <w:pStyle w:val="Paragraphedeliste"/>
        <w:numPr>
          <w:ilvl w:val="0"/>
          <w:numId w:val="11"/>
        </w:numPr>
        <w:spacing w:after="0" w:line="276" w:lineRule="auto"/>
        <w:jc w:val="both"/>
        <w:outlineLvl w:val="1"/>
        <w:rPr>
          <w:rFonts w:ascii="Arial" w:hAnsi="Arial" w:cs="Arial"/>
          <w:b/>
        </w:rPr>
      </w:pPr>
      <w:bookmarkStart w:id="12" w:name="_Toc49246801"/>
      <w:r w:rsidRPr="008037E0">
        <w:rPr>
          <w:rFonts w:ascii="Arial" w:hAnsi="Arial" w:cs="Arial"/>
          <w:b/>
        </w:rPr>
        <w:t>Obligations de l'</w:t>
      </w:r>
      <w:r w:rsidR="00341341">
        <w:rPr>
          <w:rFonts w:ascii="Arial" w:hAnsi="Arial" w:cs="Arial"/>
          <w:b/>
        </w:rPr>
        <w:t>A</w:t>
      </w:r>
      <w:r w:rsidRPr="008037E0">
        <w:rPr>
          <w:rFonts w:ascii="Arial" w:hAnsi="Arial" w:cs="Arial"/>
          <w:b/>
        </w:rPr>
        <w:t>utorité contractante</w:t>
      </w:r>
      <w:bookmarkEnd w:id="12"/>
    </w:p>
    <w:p w14:paraId="02563A89" w14:textId="6F13EEBF" w:rsidR="00DE0FF6" w:rsidRDefault="00406BD2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06BD2">
        <w:rPr>
          <w:rFonts w:ascii="Arial" w:hAnsi="Arial" w:cs="Arial"/>
        </w:rPr>
        <w:t>’</w:t>
      </w:r>
      <w:r w:rsidRPr="00406BD2">
        <w:rPr>
          <w:rFonts w:ascii="Arial" w:hAnsi="Arial" w:cs="Arial"/>
          <w:b/>
        </w:rPr>
        <w:t>Autorité contractante</w:t>
      </w:r>
      <w:r w:rsidRPr="00406BD2">
        <w:rPr>
          <w:rFonts w:ascii="Arial" w:hAnsi="Arial" w:cs="Arial"/>
        </w:rPr>
        <w:t xml:space="preserve"> </w:t>
      </w:r>
      <w:r w:rsidR="0055216C" w:rsidRPr="008037E0">
        <w:rPr>
          <w:rFonts w:ascii="Arial" w:hAnsi="Arial" w:cs="Arial"/>
        </w:rPr>
        <w:t xml:space="preserve">s’engage à laisser libre accès </w:t>
      </w:r>
      <w:r w:rsidR="00FC6C4F">
        <w:rPr>
          <w:rFonts w:ascii="Arial" w:hAnsi="Arial" w:cs="Arial"/>
        </w:rPr>
        <w:t>à</w:t>
      </w:r>
      <w:r w:rsidR="0055216C" w:rsidRPr="008037E0">
        <w:rPr>
          <w:rFonts w:ascii="Arial" w:hAnsi="Arial" w:cs="Arial"/>
        </w:rPr>
        <w:t xml:space="preserve"> ses locaux et </w:t>
      </w:r>
      <w:r>
        <w:rPr>
          <w:rFonts w:ascii="Arial" w:hAnsi="Arial" w:cs="Arial"/>
        </w:rPr>
        <w:t xml:space="preserve">installations au personnel du </w:t>
      </w:r>
      <w:r w:rsidR="0055216C" w:rsidRPr="00406BD2">
        <w:rPr>
          <w:rFonts w:ascii="Arial" w:hAnsi="Arial" w:cs="Arial"/>
          <w:b/>
        </w:rPr>
        <w:t>Prestataire</w:t>
      </w:r>
      <w:r w:rsidR="0055216C" w:rsidRPr="008037E0">
        <w:rPr>
          <w:rFonts w:ascii="Arial" w:hAnsi="Arial" w:cs="Arial"/>
        </w:rPr>
        <w:t>, pour les besoins de l’</w:t>
      </w:r>
      <w:r w:rsidR="005C5B8B" w:rsidRPr="008037E0">
        <w:rPr>
          <w:rFonts w:ascii="Arial" w:hAnsi="Arial" w:cs="Arial"/>
        </w:rPr>
        <w:t>exécution du présent contrat.</w:t>
      </w:r>
    </w:p>
    <w:p w14:paraId="058F9C15" w14:textId="77777777" w:rsidR="00D8662F" w:rsidRPr="0009108C" w:rsidRDefault="00D8662F" w:rsidP="00D8662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E5B70">
        <w:rPr>
          <w:rFonts w:ascii="Arial" w:hAnsi="Arial" w:cs="Arial"/>
        </w:rPr>
        <w:t>’</w:t>
      </w:r>
      <w:r w:rsidRPr="000E5B70">
        <w:rPr>
          <w:rFonts w:ascii="Arial" w:hAnsi="Arial" w:cs="Arial"/>
          <w:b/>
        </w:rPr>
        <w:t>Autorité contractante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s’engage à payer le prix convenu en contrepartie des prestations effectivement réalisées.</w:t>
      </w:r>
    </w:p>
    <w:p w14:paraId="1E53A7B2" w14:textId="24497A04" w:rsidR="005C5B8B" w:rsidRPr="008037E0" w:rsidRDefault="005C5B8B" w:rsidP="00FD728A">
      <w:pPr>
        <w:spacing w:after="0" w:line="276" w:lineRule="auto"/>
        <w:jc w:val="both"/>
        <w:rPr>
          <w:rFonts w:ascii="Arial" w:hAnsi="Arial" w:cs="Arial"/>
          <w:b/>
        </w:rPr>
      </w:pPr>
    </w:p>
    <w:p w14:paraId="0A552B36" w14:textId="6FC6F3BD" w:rsidR="00264EE8" w:rsidRPr="008037E0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3" w:name="_Toc49246802"/>
      <w:r w:rsidRPr="008037E0">
        <w:rPr>
          <w:rFonts w:ascii="Arial" w:hAnsi="Arial" w:cs="Arial"/>
          <w:b/>
        </w:rPr>
        <w:t xml:space="preserve">ARTICLE 7 : </w:t>
      </w:r>
      <w:r w:rsidR="00264EE8" w:rsidRPr="008037E0">
        <w:rPr>
          <w:rFonts w:ascii="Arial" w:hAnsi="Arial" w:cs="Arial"/>
          <w:b/>
        </w:rPr>
        <w:t>RESPONSABILITE DU PRESTATAIRE</w:t>
      </w:r>
      <w:bookmarkEnd w:id="13"/>
      <w:r w:rsidR="00264EE8" w:rsidRPr="008037E0">
        <w:rPr>
          <w:rFonts w:ascii="Arial" w:hAnsi="Arial" w:cs="Arial"/>
          <w:b/>
        </w:rPr>
        <w:t xml:space="preserve"> </w:t>
      </w:r>
    </w:p>
    <w:p w14:paraId="00677E67" w14:textId="2E85B9DA" w:rsidR="006C2125" w:rsidRPr="008037E0" w:rsidRDefault="006C2125" w:rsidP="00FD728A">
      <w:pPr>
        <w:spacing w:after="0" w:line="276" w:lineRule="auto"/>
        <w:rPr>
          <w:rFonts w:ascii="Arial" w:hAnsi="Arial" w:cs="Arial"/>
        </w:rPr>
      </w:pPr>
      <w:r w:rsidRPr="008037E0">
        <w:rPr>
          <w:rFonts w:ascii="Arial" w:hAnsi="Arial" w:cs="Arial"/>
        </w:rPr>
        <w:t xml:space="preserve">Le </w:t>
      </w:r>
      <w:r w:rsidR="00341341" w:rsidRPr="00341341">
        <w:rPr>
          <w:rFonts w:ascii="Arial" w:hAnsi="Arial" w:cs="Arial"/>
          <w:b/>
        </w:rPr>
        <w:t>Prestataire</w:t>
      </w:r>
      <w:r w:rsidR="00341341" w:rsidRPr="008037E0">
        <w:rPr>
          <w:rFonts w:ascii="Arial" w:hAnsi="Arial" w:cs="Arial"/>
        </w:rPr>
        <w:t xml:space="preserve"> </w:t>
      </w:r>
      <w:r w:rsidR="000D7910">
        <w:rPr>
          <w:rFonts w:ascii="Arial" w:hAnsi="Arial" w:cs="Arial"/>
        </w:rPr>
        <w:t>s’engage à assum</w:t>
      </w:r>
      <w:r w:rsidRPr="008037E0">
        <w:rPr>
          <w:rFonts w:ascii="Arial" w:hAnsi="Arial" w:cs="Arial"/>
        </w:rPr>
        <w:t>er la responsabilité des dégâts qui pourraient être causés par son personnel du fait des travaux de nettoyages des locaux et installations.</w:t>
      </w:r>
    </w:p>
    <w:p w14:paraId="1D68E959" w14:textId="6CF624B2" w:rsidR="006C2125" w:rsidRDefault="006C2125" w:rsidP="00FD728A">
      <w:pPr>
        <w:spacing w:after="0" w:line="276" w:lineRule="auto"/>
        <w:jc w:val="both"/>
        <w:rPr>
          <w:rFonts w:ascii="Arial" w:hAnsi="Arial" w:cs="Arial"/>
          <w:b/>
        </w:rPr>
      </w:pPr>
    </w:p>
    <w:p w14:paraId="79CA4CE7" w14:textId="439AD3FF" w:rsidR="009B2E3A" w:rsidRPr="00011D0A" w:rsidRDefault="009B2E3A" w:rsidP="009B2E3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4" w:name="_Toc43996236"/>
      <w:bookmarkStart w:id="15" w:name="_Toc45924181"/>
      <w:bookmarkStart w:id="16" w:name="_Toc49246803"/>
      <w:r>
        <w:rPr>
          <w:rFonts w:ascii="Arial" w:hAnsi="Arial" w:cs="Arial"/>
          <w:b/>
        </w:rPr>
        <w:t xml:space="preserve">ARTICLE 8 </w:t>
      </w:r>
      <w:r w:rsidRPr="00011D0A">
        <w:rPr>
          <w:rFonts w:ascii="Arial" w:hAnsi="Arial" w:cs="Arial"/>
          <w:b/>
        </w:rPr>
        <w:t>: CESSION</w:t>
      </w:r>
      <w:bookmarkEnd w:id="14"/>
      <w:r>
        <w:rPr>
          <w:rFonts w:ascii="Arial" w:hAnsi="Arial" w:cs="Arial"/>
          <w:b/>
        </w:rPr>
        <w:t xml:space="preserve"> OU TRANSFERT</w:t>
      </w:r>
      <w:bookmarkEnd w:id="15"/>
      <w:bookmarkEnd w:id="16"/>
    </w:p>
    <w:p w14:paraId="1B41F0CF" w14:textId="77777777" w:rsidR="00533CDC" w:rsidRPr="00533CDC" w:rsidRDefault="00533CDC" w:rsidP="00533CDC">
      <w:pPr>
        <w:spacing w:after="0" w:line="276" w:lineRule="auto"/>
        <w:jc w:val="both"/>
        <w:rPr>
          <w:rFonts w:ascii="Arial" w:hAnsi="Arial" w:cs="Arial"/>
        </w:rPr>
      </w:pPr>
      <w:r w:rsidRPr="00533CDC">
        <w:rPr>
          <w:rFonts w:ascii="Arial" w:hAnsi="Arial" w:cs="Arial"/>
        </w:rPr>
        <w:t xml:space="preserve">Préalablement à toute cession ou transfert à un tiers, de tout ou partie, de quelque manière que ce soit, ses droits et obligations au titre du présent contrat, le </w:t>
      </w:r>
      <w:r w:rsidRPr="00533CDC">
        <w:rPr>
          <w:rFonts w:ascii="Arial" w:hAnsi="Arial" w:cs="Arial"/>
          <w:b/>
        </w:rPr>
        <w:t>Prestataire</w:t>
      </w:r>
      <w:r w:rsidRPr="00533CDC">
        <w:rPr>
          <w:rFonts w:ascii="Arial" w:hAnsi="Arial" w:cs="Arial"/>
        </w:rPr>
        <w:t xml:space="preserve"> est tenu de requérir l’autorisation de l’</w:t>
      </w:r>
      <w:r w:rsidRPr="00533CDC">
        <w:rPr>
          <w:rFonts w:ascii="Arial" w:hAnsi="Arial" w:cs="Arial"/>
          <w:b/>
        </w:rPr>
        <w:t>Autorité contractante</w:t>
      </w:r>
      <w:r w:rsidRPr="00533CDC">
        <w:rPr>
          <w:rFonts w:ascii="Arial" w:hAnsi="Arial" w:cs="Arial"/>
        </w:rPr>
        <w:t>. À défaut, elles lui sont inopposables.</w:t>
      </w:r>
    </w:p>
    <w:p w14:paraId="39EABBD9" w14:textId="77777777" w:rsidR="009B2E3A" w:rsidRPr="008037E0" w:rsidRDefault="009B2E3A" w:rsidP="00FD728A">
      <w:pPr>
        <w:spacing w:after="0" w:line="276" w:lineRule="auto"/>
        <w:jc w:val="both"/>
        <w:rPr>
          <w:rFonts w:ascii="Arial" w:hAnsi="Arial" w:cs="Arial"/>
          <w:b/>
        </w:rPr>
      </w:pPr>
    </w:p>
    <w:p w14:paraId="5CCCAA16" w14:textId="6ACD76DD" w:rsidR="00264EE8" w:rsidRPr="008037E0" w:rsidRDefault="009B2E3A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7" w:name="_Toc49246804"/>
      <w:r>
        <w:rPr>
          <w:rFonts w:ascii="Arial" w:hAnsi="Arial" w:cs="Arial"/>
          <w:b/>
        </w:rPr>
        <w:lastRenderedPageBreak/>
        <w:t>ARTICLE 9</w:t>
      </w:r>
      <w:r w:rsidR="001D5D16" w:rsidRPr="008037E0">
        <w:rPr>
          <w:rFonts w:ascii="Arial" w:hAnsi="Arial" w:cs="Arial"/>
          <w:b/>
        </w:rPr>
        <w:t xml:space="preserve"> : </w:t>
      </w:r>
      <w:r w:rsidR="006C2125" w:rsidRPr="008037E0">
        <w:rPr>
          <w:rFonts w:ascii="Arial" w:hAnsi="Arial" w:cs="Arial"/>
          <w:b/>
        </w:rPr>
        <w:t>RESILIATION</w:t>
      </w:r>
      <w:bookmarkEnd w:id="17"/>
    </w:p>
    <w:p w14:paraId="5E695F5C" w14:textId="53DD446E" w:rsidR="0060100F" w:rsidRPr="008037E0" w:rsidRDefault="0060100F" w:rsidP="00FD728A">
      <w:pPr>
        <w:spacing w:after="0" w:line="276" w:lineRule="auto"/>
        <w:jc w:val="both"/>
        <w:rPr>
          <w:rFonts w:ascii="Arial" w:hAnsi="Arial" w:cs="Arial"/>
        </w:rPr>
      </w:pPr>
      <w:r w:rsidRPr="008037E0">
        <w:rPr>
          <w:rFonts w:ascii="Arial" w:hAnsi="Arial" w:cs="Arial"/>
        </w:rPr>
        <w:t xml:space="preserve">Le présent contrat pourra être résilié </w:t>
      </w:r>
      <w:r w:rsidR="009E5C78">
        <w:rPr>
          <w:rFonts w:ascii="Arial" w:hAnsi="Arial" w:cs="Arial"/>
        </w:rPr>
        <w:t>selon la volonté des parties, ou</w:t>
      </w:r>
      <w:r w:rsidRPr="008037E0">
        <w:rPr>
          <w:rFonts w:ascii="Arial" w:hAnsi="Arial" w:cs="Arial"/>
        </w:rPr>
        <w:t xml:space="preserve"> à l’initiative d’une partie en cas de manquement grave à l’une quelconque des obligations mises à la charge de l’autre, ou en cas de suspension prolongée due à la survenance d’un évènement constitutif de force majeure ou pour motif d’intérêt général</w:t>
      </w:r>
      <w:r w:rsidR="006E0C71">
        <w:rPr>
          <w:rFonts w:ascii="Arial" w:hAnsi="Arial" w:cs="Arial"/>
        </w:rPr>
        <w:t xml:space="preserve"> invoqué par l’</w:t>
      </w:r>
      <w:r w:rsidR="006E0C71" w:rsidRPr="006E0C71">
        <w:rPr>
          <w:rFonts w:ascii="Arial" w:hAnsi="Arial" w:cs="Arial"/>
          <w:b/>
        </w:rPr>
        <w:t>Autorité contractante</w:t>
      </w:r>
      <w:r w:rsidRPr="008037E0">
        <w:rPr>
          <w:rFonts w:ascii="Arial" w:hAnsi="Arial" w:cs="Arial"/>
        </w:rPr>
        <w:t>.</w:t>
      </w:r>
    </w:p>
    <w:p w14:paraId="25DD7876" w14:textId="77777777" w:rsidR="00917BFC" w:rsidRPr="00264EE8" w:rsidRDefault="00917BFC" w:rsidP="00FD728A">
      <w:pPr>
        <w:spacing w:after="0" w:line="276" w:lineRule="auto"/>
        <w:jc w:val="both"/>
        <w:rPr>
          <w:rFonts w:ascii="Arial" w:hAnsi="Arial" w:cs="Arial"/>
        </w:rPr>
      </w:pPr>
    </w:p>
    <w:p w14:paraId="45DD2CFB" w14:textId="52352B85" w:rsidR="00CC454A" w:rsidRPr="001D5D16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8" w:name="_Toc49246805"/>
      <w:r>
        <w:rPr>
          <w:rFonts w:ascii="Arial" w:hAnsi="Arial" w:cs="Arial"/>
          <w:b/>
        </w:rPr>
        <w:t>ARTICLE</w:t>
      </w:r>
      <w:r w:rsidRPr="001D5D16">
        <w:rPr>
          <w:rFonts w:ascii="Arial" w:hAnsi="Arial" w:cs="Arial"/>
          <w:b/>
        </w:rPr>
        <w:t xml:space="preserve"> </w:t>
      </w:r>
      <w:r w:rsidR="009B2E3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 : </w:t>
      </w:r>
      <w:r w:rsidR="001D31E4" w:rsidRPr="001D5D16">
        <w:rPr>
          <w:rFonts w:ascii="Arial" w:hAnsi="Arial" w:cs="Arial"/>
          <w:b/>
        </w:rPr>
        <w:t xml:space="preserve">REGLEMENT DES </w:t>
      </w:r>
      <w:r w:rsidR="00DE0FF6" w:rsidRPr="001D5D16">
        <w:rPr>
          <w:rFonts w:ascii="Arial" w:hAnsi="Arial" w:cs="Arial"/>
          <w:b/>
        </w:rPr>
        <w:t>DIFFERENDS</w:t>
      </w:r>
      <w:bookmarkEnd w:id="18"/>
    </w:p>
    <w:p w14:paraId="7DDCF4DB" w14:textId="3D181ABD" w:rsidR="002327CF" w:rsidRDefault="002327CF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 </w:t>
      </w:r>
      <w:r w:rsidR="009E5C78">
        <w:rPr>
          <w:rFonts w:ascii="Arial" w:hAnsi="Arial" w:cs="Arial"/>
        </w:rPr>
        <w:t>différend</w:t>
      </w:r>
      <w:r>
        <w:rPr>
          <w:rFonts w:ascii="Arial" w:hAnsi="Arial" w:cs="Arial"/>
        </w:rPr>
        <w:t xml:space="preserve"> découlant de l’interprétation ou de l’exécution du présent contrat qui ne peut être réglé à l’amiable, devra être porté devant les tribunaux compétents de la Républiqu</w:t>
      </w:r>
      <w:r w:rsidRPr="0032580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Côte d’Ivoire.</w:t>
      </w:r>
    </w:p>
    <w:p w14:paraId="68AA32CC" w14:textId="7C38064A" w:rsidR="001D5D16" w:rsidRDefault="002327CF" w:rsidP="00FD728A">
      <w:pPr>
        <w:spacing w:after="0" w:line="276" w:lineRule="auto"/>
        <w:jc w:val="both"/>
        <w:rPr>
          <w:rFonts w:ascii="Arial" w:hAnsi="Arial" w:cs="Arial"/>
        </w:rPr>
      </w:pPr>
      <w:r w:rsidRPr="006F14B1">
        <w:rPr>
          <w:rFonts w:ascii="Arial" w:hAnsi="Arial" w:cs="Arial"/>
        </w:rPr>
        <w:t>Pour l’exécution des présentes et de leurs suites</w:t>
      </w:r>
      <w:r w:rsidR="00ED5B6F">
        <w:rPr>
          <w:rFonts w:ascii="Arial" w:hAnsi="Arial" w:cs="Arial"/>
        </w:rPr>
        <w:t xml:space="preserve"> éventuelles</w:t>
      </w:r>
      <w:r w:rsidRPr="006F14B1">
        <w:rPr>
          <w:rFonts w:ascii="Arial" w:hAnsi="Arial" w:cs="Arial"/>
        </w:rPr>
        <w:t>, les parties font élection de domicile, en leur</w:t>
      </w:r>
      <w:r w:rsidR="00ED5B6F">
        <w:rPr>
          <w:rFonts w:ascii="Arial" w:hAnsi="Arial" w:cs="Arial"/>
        </w:rPr>
        <w:t>s</w:t>
      </w:r>
      <w:r w:rsidRPr="006F14B1">
        <w:rPr>
          <w:rFonts w:ascii="Arial" w:hAnsi="Arial" w:cs="Arial"/>
        </w:rPr>
        <w:t xml:space="preserve"> domicile et siège </w:t>
      </w:r>
      <w:r w:rsidR="00ED5B6F">
        <w:rPr>
          <w:rFonts w:ascii="Arial" w:hAnsi="Arial" w:cs="Arial"/>
        </w:rPr>
        <w:t>respectifs</w:t>
      </w:r>
      <w:r w:rsidRPr="006F14B1">
        <w:rPr>
          <w:rFonts w:ascii="Arial" w:hAnsi="Arial" w:cs="Arial"/>
        </w:rPr>
        <w:t>.</w:t>
      </w:r>
    </w:p>
    <w:p w14:paraId="1E62DE63" w14:textId="50D425DD" w:rsidR="00DE0FF6" w:rsidRPr="004C31C0" w:rsidRDefault="00DE0FF6" w:rsidP="00FD728A">
      <w:pPr>
        <w:spacing w:after="0" w:line="276" w:lineRule="auto"/>
        <w:jc w:val="both"/>
        <w:rPr>
          <w:rFonts w:ascii="Arial" w:hAnsi="Arial" w:cs="Arial"/>
        </w:rPr>
      </w:pPr>
    </w:p>
    <w:p w14:paraId="51FA2EC4" w14:textId="3EB567A9" w:rsidR="005276A2" w:rsidRPr="001D5D16" w:rsidRDefault="001D5D16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19" w:name="_Toc49246806"/>
      <w:r>
        <w:rPr>
          <w:rFonts w:ascii="Arial" w:hAnsi="Arial" w:cs="Arial"/>
          <w:b/>
        </w:rPr>
        <w:t>ARTICLE</w:t>
      </w:r>
      <w:r w:rsidRPr="001D5D16">
        <w:rPr>
          <w:rFonts w:ascii="Arial" w:hAnsi="Arial" w:cs="Arial"/>
          <w:b/>
        </w:rPr>
        <w:t xml:space="preserve"> </w:t>
      </w:r>
      <w:r w:rsidR="009B2E3A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 : </w:t>
      </w:r>
      <w:r w:rsidR="002327CF" w:rsidRPr="001D5D16">
        <w:rPr>
          <w:rFonts w:ascii="Arial" w:hAnsi="Arial" w:cs="Arial"/>
          <w:b/>
        </w:rPr>
        <w:t>FRAIS D'ENREGISTREMENT ET</w:t>
      </w:r>
      <w:r w:rsidR="00DE0FF6" w:rsidRPr="001D5D16">
        <w:rPr>
          <w:rFonts w:ascii="Arial" w:hAnsi="Arial" w:cs="Arial"/>
          <w:b/>
        </w:rPr>
        <w:t xml:space="preserve"> TIMBRE</w:t>
      </w:r>
      <w:bookmarkEnd w:id="19"/>
    </w:p>
    <w:p w14:paraId="05E0F4E4" w14:textId="2FCC3EA8" w:rsidR="004C31C0" w:rsidRDefault="002327CF" w:rsidP="00FD728A">
      <w:pPr>
        <w:spacing w:after="0" w:line="276" w:lineRule="auto"/>
        <w:jc w:val="both"/>
        <w:rPr>
          <w:rFonts w:ascii="Arial" w:hAnsi="Arial" w:cs="Arial"/>
        </w:rPr>
      </w:pPr>
      <w:r w:rsidRPr="002327CF">
        <w:rPr>
          <w:rFonts w:ascii="Arial" w:hAnsi="Arial" w:cs="Arial"/>
        </w:rPr>
        <w:t xml:space="preserve">Tous les frais et droits résultant de l’enregistrement seront supportés par le </w:t>
      </w:r>
      <w:r w:rsidRPr="002327CF">
        <w:rPr>
          <w:rFonts w:ascii="Arial" w:hAnsi="Arial" w:cs="Arial"/>
          <w:b/>
        </w:rPr>
        <w:t>Prestataire</w:t>
      </w:r>
      <w:r w:rsidRPr="002327CF">
        <w:rPr>
          <w:rFonts w:ascii="Arial" w:hAnsi="Arial" w:cs="Arial"/>
        </w:rPr>
        <w:t xml:space="preserve"> qui s’y oblige.</w:t>
      </w:r>
    </w:p>
    <w:p w14:paraId="498C7618" w14:textId="2C9B4000" w:rsidR="001D5D16" w:rsidRDefault="001D5D16" w:rsidP="00FD728A">
      <w:pPr>
        <w:spacing w:after="0" w:line="276" w:lineRule="auto"/>
        <w:jc w:val="both"/>
        <w:rPr>
          <w:rFonts w:ascii="Arial" w:hAnsi="Arial" w:cs="Arial"/>
        </w:rPr>
      </w:pPr>
    </w:p>
    <w:p w14:paraId="3927F651" w14:textId="486EFC19" w:rsidR="001D5D16" w:rsidRPr="001D5D16" w:rsidRDefault="009B2E3A" w:rsidP="00FD728A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0" w:name="_Toc37874901"/>
      <w:bookmarkStart w:id="21" w:name="_Toc49246807"/>
      <w:r>
        <w:rPr>
          <w:rFonts w:ascii="Arial" w:hAnsi="Arial" w:cs="Arial"/>
          <w:b/>
        </w:rPr>
        <w:t>ARTICLE 12</w:t>
      </w:r>
      <w:r w:rsidR="001D5D16">
        <w:rPr>
          <w:rFonts w:ascii="Arial" w:hAnsi="Arial" w:cs="Arial"/>
          <w:b/>
        </w:rPr>
        <w:t xml:space="preserve"> : </w:t>
      </w:r>
      <w:r w:rsidR="001D5D16" w:rsidRPr="001D5D16">
        <w:rPr>
          <w:rFonts w:ascii="Arial" w:hAnsi="Arial" w:cs="Arial"/>
          <w:b/>
        </w:rPr>
        <w:t>ENTREE EN VIGUEUR</w:t>
      </w:r>
      <w:bookmarkEnd w:id="20"/>
      <w:bookmarkEnd w:id="21"/>
    </w:p>
    <w:p w14:paraId="4D214995" w14:textId="0EC9CA61" w:rsidR="001D5D16" w:rsidRDefault="001D5D16" w:rsidP="00FD728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présent contrat entre en vigueur dès sa signature par les parties sur notification faite par l’</w:t>
      </w:r>
      <w:r w:rsidRPr="005F4973">
        <w:rPr>
          <w:rFonts w:ascii="Arial" w:hAnsi="Arial" w:cs="Arial"/>
          <w:b/>
        </w:rPr>
        <w:t>Autorité contractante</w:t>
      </w:r>
      <w:r>
        <w:rPr>
          <w:rFonts w:ascii="Arial" w:hAnsi="Arial" w:cs="Arial"/>
        </w:rPr>
        <w:t xml:space="preserve"> au </w:t>
      </w:r>
      <w:r w:rsidRPr="001D5D16">
        <w:rPr>
          <w:rFonts w:ascii="Arial" w:hAnsi="Arial" w:cs="Arial"/>
          <w:b/>
        </w:rPr>
        <w:t>Prestataire</w:t>
      </w:r>
      <w:r>
        <w:rPr>
          <w:rFonts w:ascii="Arial" w:hAnsi="Arial" w:cs="Arial"/>
        </w:rPr>
        <w:t>.</w:t>
      </w:r>
    </w:p>
    <w:p w14:paraId="5AF30C33" w14:textId="3B617BED" w:rsidR="00FD728A" w:rsidRDefault="00FD728A" w:rsidP="00FD728A">
      <w:pPr>
        <w:spacing w:after="0" w:line="276" w:lineRule="auto"/>
        <w:rPr>
          <w:rFonts w:ascii="Arial" w:hAnsi="Arial" w:cs="Arial"/>
        </w:rPr>
      </w:pPr>
    </w:p>
    <w:p w14:paraId="7C6056C1" w14:textId="3DE8D9A0" w:rsidR="009E5C78" w:rsidRPr="009E5C78" w:rsidRDefault="009E5C78" w:rsidP="00ED5B6F">
      <w:pPr>
        <w:spacing w:after="0" w:line="276" w:lineRule="auto"/>
        <w:jc w:val="both"/>
        <w:outlineLvl w:val="0"/>
        <w:rPr>
          <w:rFonts w:ascii="Arial" w:hAnsi="Arial" w:cs="Arial"/>
          <w:b/>
        </w:rPr>
      </w:pPr>
      <w:bookmarkStart w:id="22" w:name="_Toc37874899"/>
      <w:bookmarkStart w:id="23" w:name="_Toc49246808"/>
      <w:r w:rsidRPr="009E5C78">
        <w:rPr>
          <w:rFonts w:ascii="Arial" w:hAnsi="Arial" w:cs="Arial"/>
          <w:b/>
        </w:rPr>
        <w:t xml:space="preserve">ARTICLE </w:t>
      </w:r>
      <w:r w:rsidR="009B2E3A">
        <w:rPr>
          <w:rFonts w:ascii="Arial" w:hAnsi="Arial" w:cs="Arial"/>
          <w:b/>
        </w:rPr>
        <w:t>13</w:t>
      </w:r>
      <w:r w:rsidRPr="009E5C78">
        <w:rPr>
          <w:rFonts w:ascii="Arial" w:hAnsi="Arial" w:cs="Arial"/>
          <w:b/>
        </w:rPr>
        <w:t> : ANNEXES</w:t>
      </w:r>
      <w:bookmarkEnd w:id="22"/>
      <w:bookmarkEnd w:id="23"/>
    </w:p>
    <w:p w14:paraId="16ED2992" w14:textId="77777777" w:rsidR="009E5C78" w:rsidRPr="009E5C78" w:rsidRDefault="009E5C78" w:rsidP="009E5C78">
      <w:pPr>
        <w:spacing w:after="0" w:line="276" w:lineRule="auto"/>
        <w:rPr>
          <w:rFonts w:ascii="Arial" w:hAnsi="Arial" w:cs="Arial"/>
        </w:rPr>
      </w:pPr>
      <w:r w:rsidRPr="009E5C78">
        <w:rPr>
          <w:rFonts w:ascii="Arial" w:hAnsi="Arial" w:cs="Arial"/>
        </w:rPr>
        <w:t>Le présent contrat inclut les annexes ci-après, qui en font partie intégrante :</w:t>
      </w:r>
    </w:p>
    <w:p w14:paraId="23607878" w14:textId="77777777" w:rsidR="009E5C78" w:rsidRPr="009E5C78" w:rsidRDefault="009E5C78" w:rsidP="009E5C78">
      <w:pPr>
        <w:spacing w:after="0" w:line="276" w:lineRule="auto"/>
        <w:rPr>
          <w:rFonts w:ascii="Arial" w:hAnsi="Arial" w:cs="Arial"/>
        </w:rPr>
      </w:pPr>
      <w:r w:rsidRPr="009E5C78">
        <w:rPr>
          <w:rFonts w:ascii="Arial" w:hAnsi="Arial" w:cs="Arial"/>
          <w:b/>
        </w:rPr>
        <w:t>Annexe n°1</w:t>
      </w:r>
      <w:r w:rsidRPr="009E5C78">
        <w:rPr>
          <w:rFonts w:ascii="Arial" w:hAnsi="Arial" w:cs="Arial"/>
        </w:rPr>
        <w:t> </w:t>
      </w:r>
      <w:r w:rsidRPr="009E5C78">
        <w:rPr>
          <w:rFonts w:ascii="Arial" w:hAnsi="Arial" w:cs="Arial"/>
          <w:b/>
        </w:rPr>
        <w:t>:</w:t>
      </w:r>
      <w:r w:rsidRPr="009E5C78">
        <w:rPr>
          <w:rFonts w:ascii="Arial" w:hAnsi="Arial" w:cs="Arial"/>
        </w:rPr>
        <w:t xml:space="preserve"> le cahier des charges techniques et particulières ;</w:t>
      </w:r>
    </w:p>
    <w:p w14:paraId="46FA506F" w14:textId="77777777" w:rsidR="009E5C78" w:rsidRPr="009E5C78" w:rsidRDefault="009E5C78" w:rsidP="009E5C78">
      <w:pPr>
        <w:spacing w:after="0" w:line="276" w:lineRule="auto"/>
        <w:rPr>
          <w:rFonts w:ascii="Arial" w:hAnsi="Arial" w:cs="Arial"/>
        </w:rPr>
      </w:pPr>
      <w:r w:rsidRPr="009E5C78">
        <w:rPr>
          <w:rFonts w:ascii="Arial" w:hAnsi="Arial" w:cs="Arial"/>
          <w:b/>
        </w:rPr>
        <w:t>Annexe n°2 :</w:t>
      </w:r>
      <w:r w:rsidRPr="009E5C78">
        <w:rPr>
          <w:rFonts w:ascii="Arial" w:hAnsi="Arial" w:cs="Arial"/>
        </w:rPr>
        <w:t xml:space="preserve"> le descriptif des locaux et du matériel à entretenir ;</w:t>
      </w:r>
    </w:p>
    <w:p w14:paraId="25DC158E" w14:textId="77777777" w:rsidR="009E5C78" w:rsidRDefault="009E5C78" w:rsidP="00FD728A">
      <w:pPr>
        <w:spacing w:after="0" w:line="276" w:lineRule="auto"/>
        <w:rPr>
          <w:rFonts w:ascii="Arial" w:hAnsi="Arial" w:cs="Arial"/>
        </w:rPr>
      </w:pPr>
    </w:p>
    <w:p w14:paraId="0ACDF623" w14:textId="77777777" w:rsidR="00FD728A" w:rsidRDefault="00FD728A" w:rsidP="00FD728A">
      <w:pPr>
        <w:spacing w:after="0" w:line="276" w:lineRule="auto"/>
        <w:rPr>
          <w:rFonts w:ascii="Arial" w:hAnsi="Arial" w:cs="Arial"/>
        </w:rPr>
      </w:pPr>
    </w:p>
    <w:p w14:paraId="2EB60EB5" w14:textId="77777777" w:rsidR="001D5D16" w:rsidRDefault="001D5D16" w:rsidP="00FD728A">
      <w:pPr>
        <w:spacing w:after="0" w:line="276" w:lineRule="auto"/>
        <w:jc w:val="both"/>
        <w:rPr>
          <w:rFonts w:ascii="Arial" w:hAnsi="Arial" w:cs="Arial"/>
        </w:rPr>
      </w:pPr>
    </w:p>
    <w:p w14:paraId="5132E3DD" w14:textId="77777777" w:rsidR="00FD728A" w:rsidRPr="00FD728A" w:rsidRDefault="00FD728A" w:rsidP="00FD728A">
      <w:pPr>
        <w:spacing w:after="0" w:line="276" w:lineRule="auto"/>
        <w:jc w:val="right"/>
        <w:rPr>
          <w:rFonts w:ascii="Arial" w:hAnsi="Arial" w:cs="Arial"/>
          <w:b/>
        </w:rPr>
      </w:pPr>
      <w:r w:rsidRPr="00FD728A">
        <w:rPr>
          <w:rFonts w:ascii="Arial" w:hAnsi="Arial" w:cs="Arial"/>
          <w:b/>
        </w:rPr>
        <w:t>Fait à Abidjan, le</w:t>
      </w:r>
      <w:r w:rsidRPr="00FD728A">
        <w:rPr>
          <w:rFonts w:ascii="Arial" w:hAnsi="Arial" w:cs="Arial"/>
          <w:b/>
        </w:rPr>
        <w:tab/>
      </w:r>
      <w:r w:rsidRPr="00FD728A">
        <w:rPr>
          <w:rFonts w:ascii="Arial" w:hAnsi="Arial" w:cs="Arial"/>
          <w:b/>
        </w:rPr>
        <w:tab/>
      </w:r>
      <w:r w:rsidRPr="00FD728A">
        <w:rPr>
          <w:rFonts w:ascii="Arial" w:hAnsi="Arial" w:cs="Arial"/>
          <w:b/>
        </w:rPr>
        <w:tab/>
      </w:r>
    </w:p>
    <w:p w14:paraId="285C7C50" w14:textId="54DF7372" w:rsidR="00FD728A" w:rsidRPr="00FD728A" w:rsidRDefault="00FD728A" w:rsidP="00FD728A">
      <w:pPr>
        <w:spacing w:after="0" w:line="276" w:lineRule="auto"/>
        <w:jc w:val="right"/>
        <w:rPr>
          <w:rFonts w:ascii="Arial" w:hAnsi="Arial" w:cs="Arial"/>
          <w:i/>
          <w:sz w:val="18"/>
          <w:szCs w:val="24"/>
        </w:rPr>
      </w:pPr>
      <w:r w:rsidRPr="00FD728A">
        <w:rPr>
          <w:rFonts w:ascii="Arial" w:hAnsi="Arial" w:cs="Arial"/>
          <w:i/>
          <w:sz w:val="18"/>
          <w:szCs w:val="24"/>
        </w:rPr>
        <w:t xml:space="preserve">(Ce contrat comporte </w:t>
      </w:r>
      <w:r w:rsidR="009E3636">
        <w:rPr>
          <w:rFonts w:ascii="Arial" w:hAnsi="Arial" w:cs="Arial"/>
          <w:i/>
          <w:sz w:val="18"/>
          <w:szCs w:val="24"/>
        </w:rPr>
        <w:t>7</w:t>
      </w:r>
      <w:r w:rsidRPr="00FD728A">
        <w:rPr>
          <w:rFonts w:ascii="Arial" w:hAnsi="Arial" w:cs="Arial"/>
          <w:i/>
          <w:sz w:val="18"/>
          <w:szCs w:val="24"/>
        </w:rPr>
        <w:t xml:space="preserve"> pages paraphées par les parties)</w:t>
      </w:r>
    </w:p>
    <w:p w14:paraId="0CCBF965" w14:textId="77777777" w:rsidR="00255254" w:rsidRDefault="00255254" w:rsidP="00FD728A">
      <w:pPr>
        <w:spacing w:after="0" w:line="276" w:lineRule="auto"/>
        <w:jc w:val="right"/>
      </w:pPr>
    </w:p>
    <w:p w14:paraId="7F19D988" w14:textId="702DA0C1" w:rsidR="00FD728A" w:rsidRPr="00FD728A" w:rsidRDefault="00FD728A" w:rsidP="00FD728A">
      <w:pPr>
        <w:spacing w:after="0" w:line="276" w:lineRule="auto"/>
        <w:jc w:val="right"/>
      </w:pPr>
    </w:p>
    <w:p w14:paraId="1DBB39C2" w14:textId="444A3D42" w:rsidR="00FD728A" w:rsidRPr="00FD728A" w:rsidRDefault="00255254" w:rsidP="00FD728A">
      <w:pPr>
        <w:spacing w:after="0" w:line="276" w:lineRule="auto"/>
      </w:pPr>
      <w:r w:rsidRPr="00FD728A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7E505" wp14:editId="51098CED">
                <wp:simplePos x="0" y="0"/>
                <wp:positionH relativeFrom="margin">
                  <wp:posOffset>3774913</wp:posOffset>
                </wp:positionH>
                <wp:positionV relativeFrom="paragraph">
                  <wp:posOffset>132715</wp:posOffset>
                </wp:positionV>
                <wp:extent cx="2518410" cy="32956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4CB91" w14:textId="09E147C1" w:rsidR="00FD728A" w:rsidRPr="00AA31B2" w:rsidRDefault="00255254" w:rsidP="00FD728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 Directeur</w:t>
                            </w:r>
                            <w:r w:rsidR="00FD728A"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E505" id="Zone de texte 7" o:spid="_x0000_s1029" type="#_x0000_t202" style="position:absolute;margin-left:297.25pt;margin-top:10.45pt;width:198.3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" filled="f" stroked="f" strokeweight=".5pt">
                <v:textbox>
                  <w:txbxContent>
                    <w:p w14:paraId="33F4CB91" w14:textId="09E147C1" w:rsidR="00FD728A" w:rsidRPr="00AA31B2" w:rsidRDefault="00255254" w:rsidP="00FD728A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 Directeur</w:t>
                      </w:r>
                      <w:r w:rsidR="00FD728A"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728A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EBF0D" wp14:editId="738977F2">
                <wp:simplePos x="0" y="0"/>
                <wp:positionH relativeFrom="margin">
                  <wp:posOffset>20955</wp:posOffset>
                </wp:positionH>
                <wp:positionV relativeFrom="paragraph">
                  <wp:posOffset>132553</wp:posOffset>
                </wp:positionV>
                <wp:extent cx="1600200" cy="32961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147F0" w14:textId="4827AE62" w:rsidR="00FD728A" w:rsidRPr="00AA31B2" w:rsidRDefault="00255254" w:rsidP="00FD72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</w:t>
                            </w:r>
                            <w:r w:rsidR="00FD728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178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Prestataire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BF0D" id="Zone de texte 6" o:spid="_x0000_s1030" type="#_x0000_t202" style="position:absolute;margin-left:1.65pt;margin-top:10.45pt;width:126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" filled="f" stroked="f" strokeweight=".5pt">
                <v:textbox>
                  <w:txbxContent>
                    <w:p w14:paraId="7A9147F0" w14:textId="4827AE62" w:rsidR="00FD728A" w:rsidRPr="00AA31B2" w:rsidRDefault="00255254" w:rsidP="00FD728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Le</w:t>
                      </w:r>
                      <w:r w:rsidR="00FD728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A5178C">
                        <w:rPr>
                          <w:rFonts w:ascii="Arial" w:hAnsi="Arial" w:cs="Arial"/>
                          <w:b/>
                          <w:sz w:val="20"/>
                        </w:rPr>
                        <w:t>Prestataire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38AFD" w14:textId="1AE0FCAD" w:rsidR="00FD728A" w:rsidRPr="00FD728A" w:rsidRDefault="00255254" w:rsidP="00FD728A">
      <w:pPr>
        <w:spacing w:after="0" w:line="276" w:lineRule="auto"/>
        <w:ind w:firstLine="720"/>
        <w:rPr>
          <w:b/>
        </w:rPr>
      </w:pPr>
      <w:r w:rsidRPr="00FD728A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9BEEA" wp14:editId="4D2398B0">
                <wp:simplePos x="0" y="0"/>
                <wp:positionH relativeFrom="margin">
                  <wp:posOffset>-447675</wp:posOffset>
                </wp:positionH>
                <wp:positionV relativeFrom="paragraph">
                  <wp:posOffset>110328</wp:posOffset>
                </wp:positionV>
                <wp:extent cx="2814320" cy="323850"/>
                <wp:effectExtent l="0" t="0" r="0" b="0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24175" w14:textId="77777777" w:rsidR="00FD728A" w:rsidRPr="00AA31B2" w:rsidRDefault="00FD728A" w:rsidP="00FD72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AA31B2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(Faire précéder de la mention « Lu et Approuvé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BEEA" id="Zone de texte 789" o:spid="_x0000_s1031" type="#_x0000_t202" style="position:absolute;left:0;text-align:left;margin-left:-35.25pt;margin-top:8.7pt;width:221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" filled="f" stroked="f" strokeweight=".5pt">
                <v:textbox>
                  <w:txbxContent>
                    <w:p w14:paraId="51324175" w14:textId="77777777" w:rsidR="00FD728A" w:rsidRPr="00AA31B2" w:rsidRDefault="00FD728A" w:rsidP="00FD728A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AA31B2">
                        <w:rPr>
                          <w:rFonts w:ascii="Arial" w:hAnsi="Arial" w:cs="Arial"/>
                          <w:i/>
                          <w:sz w:val="18"/>
                        </w:rPr>
                        <w:t>(Faire précéder de la mention « Lu et Approuvé 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28A" w:rsidRPr="00FD728A">
        <w:rPr>
          <w:b/>
        </w:rPr>
        <w:tab/>
      </w:r>
      <w:r w:rsidR="00FD728A" w:rsidRPr="00FD728A">
        <w:rPr>
          <w:b/>
        </w:rPr>
        <w:tab/>
      </w:r>
      <w:r w:rsidR="00FD728A" w:rsidRPr="00FD728A">
        <w:rPr>
          <w:b/>
        </w:rPr>
        <w:tab/>
      </w:r>
      <w:r w:rsidR="00FD728A" w:rsidRPr="00FD728A">
        <w:rPr>
          <w:b/>
        </w:rPr>
        <w:tab/>
      </w:r>
      <w:r w:rsidR="00FD728A" w:rsidRPr="00FD728A">
        <w:rPr>
          <w:b/>
        </w:rPr>
        <w:tab/>
      </w:r>
    </w:p>
    <w:p w14:paraId="4717D8A3" w14:textId="7D0F41D7" w:rsidR="00FD728A" w:rsidRPr="00FD728A" w:rsidRDefault="00FD728A" w:rsidP="00FD728A">
      <w:pPr>
        <w:spacing w:after="0" w:line="276" w:lineRule="auto"/>
        <w:ind w:firstLine="720"/>
        <w:rPr>
          <w:b/>
        </w:rPr>
      </w:pPr>
    </w:p>
    <w:p w14:paraId="7D3385DD" w14:textId="7C80F719" w:rsidR="003F40AC" w:rsidRDefault="003F40AC" w:rsidP="00FD728A">
      <w:pPr>
        <w:spacing w:after="0" w:line="276" w:lineRule="auto"/>
        <w:jc w:val="both"/>
        <w:rPr>
          <w:rFonts w:ascii="Arial" w:hAnsi="Arial" w:cs="Arial"/>
        </w:rPr>
      </w:pPr>
    </w:p>
    <w:p w14:paraId="3513F169" w14:textId="55AC8D24" w:rsidR="003F40AC" w:rsidRPr="003F40AC" w:rsidRDefault="003F40AC" w:rsidP="003F40AC">
      <w:pPr>
        <w:rPr>
          <w:rFonts w:ascii="Arial" w:hAnsi="Arial" w:cs="Arial"/>
        </w:rPr>
      </w:pPr>
    </w:p>
    <w:p w14:paraId="6881411F" w14:textId="7CC1E7CD" w:rsidR="003F40AC" w:rsidRPr="003F40AC" w:rsidRDefault="003F40AC" w:rsidP="003F40AC">
      <w:pPr>
        <w:rPr>
          <w:rFonts w:ascii="Arial" w:hAnsi="Arial" w:cs="Arial"/>
        </w:rPr>
      </w:pPr>
    </w:p>
    <w:p w14:paraId="0459F0A1" w14:textId="7B4A94EC" w:rsidR="003F40AC" w:rsidRPr="003F40AC" w:rsidRDefault="003F40AC" w:rsidP="003F40AC">
      <w:pPr>
        <w:rPr>
          <w:rFonts w:ascii="Arial" w:hAnsi="Arial" w:cs="Arial"/>
        </w:rPr>
      </w:pPr>
    </w:p>
    <w:p w14:paraId="4D8CE51A" w14:textId="77777777" w:rsidR="003F40AC" w:rsidRPr="003F40AC" w:rsidRDefault="003F40AC" w:rsidP="003F40AC">
      <w:pPr>
        <w:rPr>
          <w:rFonts w:ascii="Arial" w:hAnsi="Arial" w:cs="Arial"/>
        </w:rPr>
      </w:pPr>
    </w:p>
    <w:p w14:paraId="332070B2" w14:textId="497BE60F" w:rsidR="003F40AC" w:rsidRPr="003F40AC" w:rsidRDefault="009B2E3A" w:rsidP="003F40AC">
      <w:pPr>
        <w:rPr>
          <w:rFonts w:ascii="Arial" w:hAnsi="Arial" w:cs="Arial"/>
        </w:rPr>
      </w:pPr>
      <w:r w:rsidRPr="00FD728A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E8B90" wp14:editId="227DD7B7">
                <wp:simplePos x="0" y="0"/>
                <wp:positionH relativeFrom="margin">
                  <wp:posOffset>1765935</wp:posOffset>
                </wp:positionH>
                <wp:positionV relativeFrom="paragraph">
                  <wp:posOffset>108585</wp:posOffset>
                </wp:positionV>
                <wp:extent cx="2631440" cy="357505"/>
                <wp:effectExtent l="0" t="0" r="0" b="444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5FFCC" w14:textId="77777777" w:rsidR="00FD728A" w:rsidRPr="00AA31B2" w:rsidRDefault="00FD728A" w:rsidP="00FD72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Visa</w:t>
                            </w:r>
                            <w:r w:rsidRPr="00AA31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du Contrôleur Financier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E8B90" id="Zone de texte 8" o:spid="_x0000_s1032" type="#_x0000_t202" style="position:absolute;margin-left:139.05pt;margin-top:8.55pt;width:207.2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" filled="f" stroked="f" strokeweight=".5pt">
                <v:textbox>
                  <w:txbxContent>
                    <w:p w14:paraId="1005FFCC" w14:textId="77777777" w:rsidR="00FD728A" w:rsidRPr="00AA31B2" w:rsidRDefault="00FD728A" w:rsidP="00FD728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Visa</w:t>
                      </w:r>
                      <w:r w:rsidRPr="00AA31B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du Contrôleur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33C8" w14:textId="1E8BA8AD" w:rsidR="00B438C8" w:rsidRDefault="00B438C8" w:rsidP="00F55079">
      <w:pPr>
        <w:jc w:val="both"/>
        <w:rPr>
          <w:rFonts w:ascii="Arial" w:hAnsi="Arial" w:cs="Arial"/>
          <w:b/>
        </w:rPr>
      </w:pPr>
    </w:p>
    <w:p w14:paraId="7477E20F" w14:textId="77777777" w:rsidR="00755830" w:rsidRDefault="00755830" w:rsidP="00F55079">
      <w:pPr>
        <w:jc w:val="both"/>
        <w:rPr>
          <w:rFonts w:ascii="Arial" w:hAnsi="Arial" w:cs="Arial"/>
          <w:b/>
        </w:rPr>
      </w:pPr>
    </w:p>
    <w:p w14:paraId="1AE1196A" w14:textId="103F7AC2" w:rsidR="00F55079" w:rsidRPr="004F7EBE" w:rsidRDefault="00F55079" w:rsidP="004F7EBE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4F7EBE">
        <w:rPr>
          <w:rFonts w:ascii="Arial" w:hAnsi="Arial" w:cs="Arial"/>
          <w:b/>
          <w:sz w:val="28"/>
          <w:u w:val="single"/>
        </w:rPr>
        <w:t>Annexe n°</w:t>
      </w:r>
      <w:r w:rsidR="009E3636">
        <w:rPr>
          <w:rFonts w:ascii="Arial" w:hAnsi="Arial" w:cs="Arial"/>
          <w:b/>
          <w:sz w:val="28"/>
          <w:u w:val="single"/>
        </w:rPr>
        <w:t xml:space="preserve"> </w:t>
      </w:r>
      <w:r w:rsidRPr="004F7EBE">
        <w:rPr>
          <w:rFonts w:ascii="Arial" w:hAnsi="Arial" w:cs="Arial"/>
          <w:b/>
          <w:sz w:val="28"/>
          <w:u w:val="single"/>
        </w:rPr>
        <w:t xml:space="preserve">1 : </w:t>
      </w:r>
      <w:r w:rsidR="001D17D9" w:rsidRPr="004F7EBE">
        <w:rPr>
          <w:rFonts w:ascii="Arial" w:hAnsi="Arial" w:cs="Arial"/>
          <w:b/>
          <w:sz w:val="28"/>
          <w:u w:val="single"/>
        </w:rPr>
        <w:t>L</w:t>
      </w:r>
      <w:r w:rsidRPr="004F7EBE">
        <w:rPr>
          <w:rFonts w:ascii="Arial" w:hAnsi="Arial" w:cs="Arial"/>
          <w:b/>
          <w:sz w:val="28"/>
          <w:u w:val="single"/>
        </w:rPr>
        <w:t>e cahier des charges techniques et particulières</w:t>
      </w:r>
    </w:p>
    <w:p w14:paraId="4AF6420B" w14:textId="77777777" w:rsidR="002A1EFB" w:rsidRDefault="002A1EFB" w:rsidP="002A1EFB">
      <w:pPr>
        <w:spacing w:after="0"/>
        <w:jc w:val="center"/>
        <w:rPr>
          <w:rFonts w:ascii="Arial" w:hAnsi="Arial" w:cs="Arial"/>
        </w:rPr>
      </w:pPr>
    </w:p>
    <w:p w14:paraId="7C058DD7" w14:textId="76558C5A" w:rsidR="001D17D9" w:rsidRDefault="001D17D9" w:rsidP="002A1E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1D17D9">
        <w:rPr>
          <w:rFonts w:ascii="Arial" w:hAnsi="Arial" w:cs="Arial"/>
          <w:b/>
        </w:rPr>
        <w:t>Prestataire</w:t>
      </w:r>
      <w:r w:rsidR="008E7336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après avoir pris entière connaissance des locaux</w:t>
      </w:r>
      <w:r w:rsidR="008E73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E7336">
        <w:rPr>
          <w:rFonts w:ascii="Arial" w:hAnsi="Arial" w:cs="Arial"/>
        </w:rPr>
        <w:t>s’engage à assur</w:t>
      </w:r>
      <w:r>
        <w:rPr>
          <w:rFonts w:ascii="Arial" w:hAnsi="Arial" w:cs="Arial"/>
        </w:rPr>
        <w:t xml:space="preserve">er </w:t>
      </w:r>
      <w:r w:rsidR="008E7336">
        <w:rPr>
          <w:rFonts w:ascii="Arial" w:hAnsi="Arial" w:cs="Arial"/>
        </w:rPr>
        <w:t xml:space="preserve">leur </w:t>
      </w:r>
      <w:r>
        <w:rPr>
          <w:rFonts w:ascii="Arial" w:hAnsi="Arial" w:cs="Arial"/>
        </w:rPr>
        <w:t>entretien</w:t>
      </w:r>
      <w:r w:rsidR="002A1EFB">
        <w:rPr>
          <w:rFonts w:ascii="Arial" w:hAnsi="Arial" w:cs="Arial"/>
        </w:rPr>
        <w:t>,</w:t>
      </w:r>
      <w:r w:rsidR="002A1EFB" w:rsidRPr="002A1EFB">
        <w:rPr>
          <w:rFonts w:ascii="Arial" w:hAnsi="Arial" w:cs="Arial"/>
        </w:rPr>
        <w:t xml:space="preserve"> </w:t>
      </w:r>
      <w:r w:rsidR="002A1EFB">
        <w:rPr>
          <w:rFonts w:ascii="Arial" w:hAnsi="Arial" w:cs="Arial"/>
        </w:rPr>
        <w:t>selon les règles de l’art</w:t>
      </w:r>
      <w:r>
        <w:rPr>
          <w:rFonts w:ascii="Arial" w:hAnsi="Arial" w:cs="Arial"/>
        </w:rPr>
        <w:t>.</w:t>
      </w:r>
    </w:p>
    <w:p w14:paraId="65B65EA5" w14:textId="4CC26299" w:rsidR="00E611F3" w:rsidRDefault="00E611F3" w:rsidP="002A1EFB">
      <w:pPr>
        <w:spacing w:after="0"/>
        <w:rPr>
          <w:rFonts w:ascii="Arial" w:hAnsi="Arial" w:cs="Arial"/>
        </w:rPr>
      </w:pPr>
    </w:p>
    <w:p w14:paraId="584D7760" w14:textId="54C20314" w:rsidR="00E611F3" w:rsidRPr="007342E6" w:rsidRDefault="00E611F3" w:rsidP="003A1B6F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342E6">
        <w:rPr>
          <w:rFonts w:ascii="Arial" w:hAnsi="Arial" w:cs="Arial"/>
          <w:b/>
          <w:u w:val="single"/>
        </w:rPr>
        <w:t>SOL</w:t>
      </w:r>
    </w:p>
    <w:p w14:paraId="31FCFF8B" w14:textId="6ABB0DFB" w:rsidR="00E611F3" w:rsidRPr="00960A60" w:rsidRDefault="00E611F3" w:rsidP="003A1B6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</w:rPr>
      </w:pPr>
      <w:r w:rsidRPr="00960A60">
        <w:rPr>
          <w:rFonts w:ascii="Arial" w:hAnsi="Arial" w:cs="Arial"/>
        </w:rPr>
        <w:t>Nettoyage quotidien des accès extérieurs, des allées et des escaliers</w:t>
      </w:r>
    </w:p>
    <w:p w14:paraId="251456B0" w14:textId="3FD45843" w:rsidR="00E611F3" w:rsidRPr="00960A60" w:rsidRDefault="00E611F3" w:rsidP="003A1B6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</w:rPr>
      </w:pPr>
      <w:r w:rsidRPr="00960A60">
        <w:rPr>
          <w:rFonts w:ascii="Arial" w:hAnsi="Arial" w:cs="Arial"/>
        </w:rPr>
        <w:t>Nettoyage quotidien des bureaux et vidanges des corbeilles</w:t>
      </w:r>
    </w:p>
    <w:p w14:paraId="504AE8FE" w14:textId="760CAFFA" w:rsidR="00E611F3" w:rsidRPr="00960A60" w:rsidRDefault="00E611F3" w:rsidP="003A1B6F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</w:rPr>
      </w:pPr>
      <w:r w:rsidRPr="00960A60">
        <w:rPr>
          <w:rFonts w:ascii="Arial" w:hAnsi="Arial" w:cs="Arial"/>
        </w:rPr>
        <w:t>Lavage au détergent deux fois par semaine des bureau</w:t>
      </w:r>
      <w:r w:rsidR="00CD6772" w:rsidRPr="00960A60">
        <w:rPr>
          <w:rFonts w:ascii="Arial" w:hAnsi="Arial" w:cs="Arial"/>
        </w:rPr>
        <w:t>x</w:t>
      </w:r>
    </w:p>
    <w:p w14:paraId="1B65A562" w14:textId="5EA2068B" w:rsidR="00E611F3" w:rsidRDefault="00E611F3" w:rsidP="003A1B6F">
      <w:pPr>
        <w:spacing w:after="0"/>
        <w:jc w:val="both"/>
        <w:rPr>
          <w:rFonts w:ascii="Arial" w:hAnsi="Arial" w:cs="Arial"/>
        </w:rPr>
      </w:pPr>
    </w:p>
    <w:p w14:paraId="68D7D7D4" w14:textId="22F336A7" w:rsidR="00CD6772" w:rsidRPr="007342E6" w:rsidRDefault="00CD6772" w:rsidP="003A1B6F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342E6">
        <w:rPr>
          <w:rFonts w:ascii="Arial" w:hAnsi="Arial" w:cs="Arial"/>
          <w:b/>
          <w:u w:val="single"/>
        </w:rPr>
        <w:t>RIDEAUX ET VITRES</w:t>
      </w:r>
    </w:p>
    <w:p w14:paraId="08E26111" w14:textId="6DE5D64F" w:rsidR="00CD6772" w:rsidRPr="00960A60" w:rsidRDefault="00CD6772" w:rsidP="003A1B6F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</w:rPr>
      </w:pPr>
      <w:r w:rsidRPr="00960A60">
        <w:rPr>
          <w:rFonts w:ascii="Arial" w:hAnsi="Arial" w:cs="Arial"/>
        </w:rPr>
        <w:t>Rideaux / Stores (entretien mensuel)</w:t>
      </w:r>
    </w:p>
    <w:p w14:paraId="3FDBFE30" w14:textId="324FDF6A" w:rsidR="00CD6772" w:rsidRPr="00960A60" w:rsidRDefault="00CD6772" w:rsidP="003A1B6F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</w:rPr>
      </w:pPr>
      <w:r w:rsidRPr="00960A60">
        <w:rPr>
          <w:rFonts w:ascii="Arial" w:hAnsi="Arial" w:cs="Arial"/>
        </w:rPr>
        <w:t>Vitres</w:t>
      </w:r>
      <w:r w:rsidR="0033772C" w:rsidRPr="00960A60">
        <w:rPr>
          <w:rFonts w:ascii="Arial" w:hAnsi="Arial" w:cs="Arial"/>
        </w:rPr>
        <w:t xml:space="preserve"> (nettoyage intérieur et extérieur au détergent)</w:t>
      </w:r>
    </w:p>
    <w:p w14:paraId="18EC8275" w14:textId="5AB98832" w:rsidR="00CD6772" w:rsidRDefault="00CD6772" w:rsidP="003A1B6F">
      <w:pPr>
        <w:spacing w:after="0"/>
        <w:jc w:val="both"/>
        <w:rPr>
          <w:rFonts w:ascii="Arial" w:hAnsi="Arial" w:cs="Arial"/>
        </w:rPr>
      </w:pPr>
    </w:p>
    <w:p w14:paraId="1AAAC1BB" w14:textId="72DFB99E" w:rsidR="00960A60" w:rsidRPr="007342E6" w:rsidRDefault="00960A60" w:rsidP="003A1B6F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7342E6">
        <w:rPr>
          <w:rFonts w:ascii="Arial" w:hAnsi="Arial" w:cs="Arial"/>
          <w:b/>
          <w:u w:val="single"/>
        </w:rPr>
        <w:t>SANITAIRES</w:t>
      </w:r>
    </w:p>
    <w:p w14:paraId="0BE0D0D9" w14:textId="57963D80" w:rsidR="00960A60" w:rsidRPr="00960A60" w:rsidRDefault="003D307D" w:rsidP="003A1B6F">
      <w:pPr>
        <w:pStyle w:val="Paragraphedeliste"/>
        <w:numPr>
          <w:ilvl w:val="0"/>
          <w:numId w:val="28"/>
        </w:numPr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Toilettes</w:t>
      </w:r>
    </w:p>
    <w:p w14:paraId="1416E2C5" w14:textId="30DE7848" w:rsidR="00960A60" w:rsidRPr="00960A60" w:rsidRDefault="00A015CF" w:rsidP="003A1B6F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Balayage</w:t>
      </w:r>
      <w:r w:rsidR="00960A60" w:rsidRPr="00960A60">
        <w:rPr>
          <w:rFonts w:ascii="Arial" w:hAnsi="Arial" w:cs="Arial"/>
        </w:rPr>
        <w:t>, lessivage, désinfection avec les produits chimiques</w:t>
      </w:r>
    </w:p>
    <w:p w14:paraId="4F9D0C87" w14:textId="0CE427EC" w:rsidR="00960A60" w:rsidRDefault="00960A60" w:rsidP="003A1B6F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</w:rPr>
      </w:pPr>
      <w:r w:rsidRPr="00960A60">
        <w:rPr>
          <w:rFonts w:ascii="Arial" w:hAnsi="Arial" w:cs="Arial"/>
        </w:rPr>
        <w:t xml:space="preserve">Mise en place de désinfectant dans les </w:t>
      </w:r>
      <w:r w:rsidR="001B63B8">
        <w:rPr>
          <w:rFonts w:ascii="Arial" w:hAnsi="Arial" w:cs="Arial"/>
        </w:rPr>
        <w:t>toilettes des Agents et des</w:t>
      </w:r>
      <w:r>
        <w:rPr>
          <w:rFonts w:ascii="Arial" w:hAnsi="Arial" w:cs="Arial"/>
        </w:rPr>
        <w:t xml:space="preserve"> Directeur</w:t>
      </w:r>
      <w:r w:rsidR="001B63B8">
        <w:rPr>
          <w:rFonts w:ascii="Arial" w:hAnsi="Arial" w:cs="Arial"/>
        </w:rPr>
        <w:t>s</w:t>
      </w:r>
    </w:p>
    <w:p w14:paraId="4CCD8E5A" w14:textId="04AD86D0" w:rsidR="00960A60" w:rsidRDefault="00960A60" w:rsidP="003A1B6F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Mise en place des papiers hygiéniques, vérific</w:t>
      </w:r>
      <w:r w:rsidR="003D307D">
        <w:rPr>
          <w:rFonts w:ascii="Arial" w:hAnsi="Arial" w:cs="Arial"/>
        </w:rPr>
        <w:t>ation journalière de toutes les toilettes</w:t>
      </w:r>
      <w:r>
        <w:rPr>
          <w:rFonts w:ascii="Arial" w:hAnsi="Arial" w:cs="Arial"/>
        </w:rPr>
        <w:t>, lessivage et désinfection</w:t>
      </w:r>
      <w:r w:rsidR="001B63B8">
        <w:rPr>
          <w:rFonts w:ascii="Arial" w:hAnsi="Arial" w:cs="Arial"/>
        </w:rPr>
        <w:t xml:space="preserve"> des appareils avec des produits</w:t>
      </w:r>
    </w:p>
    <w:p w14:paraId="5CE90C8C" w14:textId="77777777" w:rsidR="001B63B8" w:rsidRDefault="001B63B8" w:rsidP="003A1B6F">
      <w:pPr>
        <w:pStyle w:val="Paragraphedeliste"/>
        <w:jc w:val="both"/>
        <w:rPr>
          <w:rFonts w:ascii="Arial" w:hAnsi="Arial" w:cs="Arial"/>
        </w:rPr>
      </w:pPr>
    </w:p>
    <w:p w14:paraId="31B7D622" w14:textId="08CCB545" w:rsidR="001B63B8" w:rsidRPr="001B63B8" w:rsidRDefault="001B63B8" w:rsidP="003A1B6F">
      <w:pPr>
        <w:pStyle w:val="Paragraphedeliste"/>
        <w:numPr>
          <w:ilvl w:val="0"/>
          <w:numId w:val="28"/>
        </w:numPr>
        <w:ind w:left="993"/>
        <w:jc w:val="both"/>
        <w:rPr>
          <w:rFonts w:ascii="Arial" w:hAnsi="Arial" w:cs="Arial"/>
          <w:b/>
        </w:rPr>
      </w:pPr>
      <w:r w:rsidRPr="001B63B8">
        <w:rPr>
          <w:rFonts w:ascii="Arial" w:hAnsi="Arial" w:cs="Arial"/>
          <w:b/>
        </w:rPr>
        <w:t>Consommation à envisager</w:t>
      </w:r>
    </w:p>
    <w:p w14:paraId="4902D7AE" w14:textId="56E891DE" w:rsidR="001B63B8" w:rsidRDefault="001B63B8" w:rsidP="003A1B6F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ED1824">
        <w:rPr>
          <w:rFonts w:ascii="Arial" w:hAnsi="Arial" w:cs="Arial"/>
          <w:highlight w:val="yellow"/>
        </w:rPr>
        <w:t>Deux</w:t>
      </w:r>
      <w:r>
        <w:rPr>
          <w:rFonts w:ascii="Arial" w:hAnsi="Arial" w:cs="Arial"/>
        </w:rPr>
        <w:t xml:space="preserve"> rouleaux de papier hygiénique tous les 2 jours par WC des Agents (2</w:t>
      </w:r>
      <w:r w:rsidRPr="001B63B8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choix)</w:t>
      </w:r>
    </w:p>
    <w:p w14:paraId="3330CC3D" w14:textId="69DE1E74" w:rsidR="001B63B8" w:rsidRDefault="001B63B8" w:rsidP="003A1B6F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ED1824">
        <w:rPr>
          <w:rFonts w:ascii="Arial" w:hAnsi="Arial" w:cs="Arial"/>
          <w:highlight w:val="yellow"/>
        </w:rPr>
        <w:t>Un</w:t>
      </w:r>
      <w:r>
        <w:rPr>
          <w:rFonts w:ascii="Arial" w:hAnsi="Arial" w:cs="Arial"/>
        </w:rPr>
        <w:t xml:space="preserve"> rouleau</w:t>
      </w:r>
      <w:r w:rsidRPr="001B63B8">
        <w:rPr>
          <w:rFonts w:ascii="Arial" w:hAnsi="Arial" w:cs="Arial"/>
        </w:rPr>
        <w:t xml:space="preserve"> de papier hygiénique</w:t>
      </w:r>
      <w:r>
        <w:rPr>
          <w:rFonts w:ascii="Arial" w:hAnsi="Arial" w:cs="Arial"/>
        </w:rPr>
        <w:t xml:space="preserve"> tous les 2 jours par toilettes</w:t>
      </w:r>
      <w:r w:rsidRPr="001B63B8">
        <w:rPr>
          <w:rFonts w:ascii="Arial" w:hAnsi="Arial" w:cs="Arial"/>
        </w:rPr>
        <w:t xml:space="preserve"> des</w:t>
      </w:r>
      <w:r>
        <w:rPr>
          <w:rFonts w:ascii="Arial" w:hAnsi="Arial" w:cs="Arial"/>
        </w:rPr>
        <w:t xml:space="preserve"> Directeurs (1</w:t>
      </w:r>
      <w:r w:rsidRPr="001B63B8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choix)</w:t>
      </w:r>
    </w:p>
    <w:p w14:paraId="66D5232B" w14:textId="315FE1F2" w:rsidR="00776D82" w:rsidRDefault="001B63B8" w:rsidP="003A1B6F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</w:rPr>
      </w:pPr>
      <w:r w:rsidRPr="00ED1824">
        <w:rPr>
          <w:rFonts w:ascii="Arial" w:hAnsi="Arial" w:cs="Arial"/>
          <w:highlight w:val="yellow"/>
        </w:rPr>
        <w:t>Un</w:t>
      </w:r>
      <w:r w:rsidRPr="001B63B8">
        <w:rPr>
          <w:rFonts w:ascii="Arial" w:hAnsi="Arial" w:cs="Arial"/>
        </w:rPr>
        <w:t xml:space="preserve"> rouleau de papier hygiénique tous les 2 jours par toilettes des </w:t>
      </w:r>
      <w:r>
        <w:rPr>
          <w:rFonts w:ascii="Arial" w:hAnsi="Arial" w:cs="Arial"/>
        </w:rPr>
        <w:t>Sous-Directeurs (2</w:t>
      </w:r>
      <w:r w:rsidRPr="001B63B8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1B63B8">
        <w:rPr>
          <w:rFonts w:ascii="Arial" w:hAnsi="Arial" w:cs="Arial"/>
        </w:rPr>
        <w:t>choix)</w:t>
      </w:r>
    </w:p>
    <w:p w14:paraId="466BDBBA" w14:textId="77777777" w:rsidR="00776D82" w:rsidRPr="00776D82" w:rsidRDefault="00776D82" w:rsidP="003A1B6F">
      <w:pPr>
        <w:pStyle w:val="Paragraphedeliste"/>
        <w:jc w:val="both"/>
        <w:rPr>
          <w:rFonts w:ascii="Arial" w:hAnsi="Arial" w:cs="Arial"/>
        </w:rPr>
      </w:pPr>
    </w:p>
    <w:p w14:paraId="09433564" w14:textId="49E63941" w:rsidR="001B63B8" w:rsidRDefault="00776D82" w:rsidP="003A1B6F">
      <w:pPr>
        <w:pStyle w:val="Paragraphedeliste"/>
        <w:numPr>
          <w:ilvl w:val="0"/>
          <w:numId w:val="28"/>
        </w:numPr>
        <w:ind w:left="993"/>
        <w:jc w:val="both"/>
        <w:rPr>
          <w:rFonts w:ascii="Arial" w:hAnsi="Arial" w:cs="Arial"/>
          <w:b/>
        </w:rPr>
      </w:pPr>
      <w:r w:rsidRPr="00776D82">
        <w:rPr>
          <w:rFonts w:ascii="Arial" w:hAnsi="Arial" w:cs="Arial"/>
          <w:b/>
        </w:rPr>
        <w:t>Lavabos</w:t>
      </w:r>
    </w:p>
    <w:p w14:paraId="632AE47A" w14:textId="08DAE27A" w:rsidR="00776D82" w:rsidRDefault="00776D82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 w:rsidRPr="00776D82">
        <w:rPr>
          <w:rFonts w:ascii="Arial" w:hAnsi="Arial" w:cs="Arial"/>
        </w:rPr>
        <w:t xml:space="preserve">Lavage des </w:t>
      </w:r>
      <w:r>
        <w:rPr>
          <w:rFonts w:ascii="Arial" w:hAnsi="Arial" w:cs="Arial"/>
        </w:rPr>
        <w:t>appareils avec produits détartrant</w:t>
      </w:r>
    </w:p>
    <w:p w14:paraId="502F1E6A" w14:textId="77777777" w:rsidR="00776D82" w:rsidRPr="00776D82" w:rsidRDefault="00776D82" w:rsidP="003A1B6F">
      <w:pPr>
        <w:pStyle w:val="Paragraphedeliste"/>
        <w:jc w:val="both"/>
        <w:rPr>
          <w:rFonts w:ascii="Arial" w:hAnsi="Arial" w:cs="Arial"/>
        </w:rPr>
      </w:pPr>
    </w:p>
    <w:p w14:paraId="2A3FD5CF" w14:textId="597B3C91" w:rsidR="00776D82" w:rsidRPr="00776D82" w:rsidRDefault="00776D82" w:rsidP="003A1B6F">
      <w:pPr>
        <w:pStyle w:val="Paragraphedeliste"/>
        <w:numPr>
          <w:ilvl w:val="0"/>
          <w:numId w:val="28"/>
        </w:numPr>
        <w:ind w:left="993"/>
        <w:jc w:val="both"/>
        <w:rPr>
          <w:rFonts w:ascii="Arial" w:hAnsi="Arial" w:cs="Arial"/>
          <w:b/>
        </w:rPr>
      </w:pPr>
      <w:r w:rsidRPr="00776D82">
        <w:rPr>
          <w:rFonts w:ascii="Arial" w:hAnsi="Arial" w:cs="Arial"/>
          <w:b/>
        </w:rPr>
        <w:t>Miroirs</w:t>
      </w:r>
    </w:p>
    <w:p w14:paraId="0A0E71D8" w14:textId="12C1D7BF" w:rsidR="00776D82" w:rsidRDefault="00776D82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Dépoussiérage et dégraissage des miroirs des toilettes avec produits </w:t>
      </w:r>
      <w:r w:rsidR="00F629FB">
        <w:rPr>
          <w:rFonts w:ascii="Arial" w:hAnsi="Arial" w:cs="Arial"/>
        </w:rPr>
        <w:t>appropriés</w:t>
      </w:r>
    </w:p>
    <w:p w14:paraId="2B0BB40C" w14:textId="12860654" w:rsidR="00776D82" w:rsidRDefault="00776D82" w:rsidP="003A1B6F">
      <w:pPr>
        <w:pStyle w:val="Paragraphedeliste"/>
        <w:jc w:val="both"/>
        <w:rPr>
          <w:rFonts w:ascii="Arial" w:hAnsi="Arial" w:cs="Arial"/>
        </w:rPr>
      </w:pPr>
    </w:p>
    <w:p w14:paraId="47DFB896" w14:textId="74E990DF" w:rsidR="00776D82" w:rsidRDefault="00776D82" w:rsidP="003A1B6F">
      <w:pPr>
        <w:pStyle w:val="Paragraphedeliste"/>
        <w:numPr>
          <w:ilvl w:val="0"/>
          <w:numId w:val="28"/>
        </w:numPr>
        <w:ind w:left="993"/>
        <w:jc w:val="both"/>
        <w:rPr>
          <w:rFonts w:ascii="Arial" w:hAnsi="Arial" w:cs="Arial"/>
          <w:b/>
        </w:rPr>
      </w:pPr>
      <w:r w:rsidRPr="00776D82">
        <w:rPr>
          <w:rFonts w:ascii="Arial" w:hAnsi="Arial" w:cs="Arial"/>
          <w:b/>
        </w:rPr>
        <w:t>Parties communes</w:t>
      </w:r>
    </w:p>
    <w:p w14:paraId="3F67B48C" w14:textId="6500037D" w:rsidR="00776D82" w:rsidRDefault="00776D82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Balayage de terrasse intérieur et extérieur devant les entrées</w:t>
      </w:r>
      <w:r w:rsidR="007342E6">
        <w:rPr>
          <w:rFonts w:ascii="Arial" w:hAnsi="Arial" w:cs="Arial"/>
        </w:rPr>
        <w:t xml:space="preserve"> et au rez-de-chaussée</w:t>
      </w:r>
    </w:p>
    <w:p w14:paraId="4C92C640" w14:textId="1D2AAC55" w:rsidR="007342E6" w:rsidRDefault="007342E6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Balayage, lessivage des sols du rez-de-chaussée avec des produits spécifiques</w:t>
      </w:r>
    </w:p>
    <w:p w14:paraId="5B661112" w14:textId="6CD22DBF" w:rsidR="007342E6" w:rsidRDefault="007342E6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Dépoussiérage de l’alu-anodisé des châssis des fenêtres</w:t>
      </w:r>
    </w:p>
    <w:p w14:paraId="0D9A78F1" w14:textId="11009219" w:rsidR="006C7F13" w:rsidRDefault="006C7F13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Encaustiquage</w:t>
      </w:r>
      <w:r w:rsidR="00C57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C57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lustrage avec produits spécifiques de la menuiserie en bois dans les bureaux et les couloirs</w:t>
      </w:r>
    </w:p>
    <w:p w14:paraId="5631E209" w14:textId="49BA5D4F" w:rsidR="007342E6" w:rsidRDefault="007342E6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Dépoussiérage de la menuiserie en bois, portes des menuiseries métalliques, et façade extérieures des armoires électriques</w:t>
      </w:r>
    </w:p>
    <w:p w14:paraId="368A89F8" w14:textId="2BF61B7E" w:rsidR="006C7F13" w:rsidRDefault="006C7F13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Détachage des murs de circulation</w:t>
      </w:r>
    </w:p>
    <w:p w14:paraId="1B896B72" w14:textId="63D5A2D7" w:rsidR="006C7F13" w:rsidRPr="00776D82" w:rsidRDefault="006C7F13" w:rsidP="003A1B6F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Brossage des tissus, des fauteuils et divans des bureaux des Responsables</w:t>
      </w:r>
    </w:p>
    <w:p w14:paraId="1E0C1D43" w14:textId="77777777" w:rsidR="0095048B" w:rsidRDefault="0095048B" w:rsidP="003A1B6F">
      <w:pPr>
        <w:spacing w:after="0"/>
        <w:jc w:val="both"/>
        <w:rPr>
          <w:rFonts w:ascii="Arial" w:hAnsi="Arial" w:cs="Arial"/>
          <w:b/>
          <w:sz w:val="28"/>
        </w:rPr>
      </w:pPr>
    </w:p>
    <w:p w14:paraId="6BB030DE" w14:textId="548D3A43" w:rsidR="00F86E5E" w:rsidRPr="0024156F" w:rsidRDefault="0024156F" w:rsidP="003A1B6F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24156F">
        <w:rPr>
          <w:rFonts w:ascii="Arial" w:hAnsi="Arial" w:cs="Arial"/>
          <w:b/>
          <w:u w:val="single"/>
        </w:rPr>
        <w:t>FOURNITURES DIVERSES</w:t>
      </w:r>
    </w:p>
    <w:p w14:paraId="1D38D0EF" w14:textId="77777777" w:rsidR="00F86E5E" w:rsidRPr="00F86E5E" w:rsidRDefault="00F86E5E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F86E5E">
        <w:rPr>
          <w:rFonts w:ascii="Arial" w:hAnsi="Arial" w:cs="Arial"/>
        </w:rPr>
        <w:t>Papier hygiénique</w:t>
      </w:r>
    </w:p>
    <w:p w14:paraId="173FE34C" w14:textId="77777777" w:rsidR="00F86E5E" w:rsidRPr="00F86E5E" w:rsidRDefault="00F86E5E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Déodorant de toilette</w:t>
      </w:r>
    </w:p>
    <w:p w14:paraId="2E41BD67" w14:textId="77777777" w:rsidR="00F86E5E" w:rsidRPr="00F86E5E" w:rsidRDefault="00F86E5E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Désodorisant désinfectant de bureau</w:t>
      </w:r>
    </w:p>
    <w:p w14:paraId="5056ECB4" w14:textId="77777777" w:rsidR="00F86E5E" w:rsidRPr="00F86E5E" w:rsidRDefault="00F86E5E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Savonnette pour salle d’eau</w:t>
      </w:r>
    </w:p>
    <w:p w14:paraId="32317A17" w14:textId="43333DF6" w:rsidR="00F86E5E" w:rsidRPr="00F86E5E" w:rsidRDefault="00F86E5E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Insecticide</w:t>
      </w:r>
    </w:p>
    <w:p w14:paraId="4CBD9CE9" w14:textId="77777777" w:rsidR="009E7692" w:rsidRPr="009E7692" w:rsidRDefault="00F86E5E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Serviette essuie main</w:t>
      </w:r>
    </w:p>
    <w:p w14:paraId="6C22DC92" w14:textId="166F73E4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 w:rsidRPr="009E7692">
        <w:rPr>
          <w:rFonts w:ascii="Arial" w:hAnsi="Arial" w:cs="Arial"/>
        </w:rPr>
        <w:t>Torchons</w:t>
      </w:r>
    </w:p>
    <w:p w14:paraId="5CC9FEDF" w14:textId="77777777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Eau de javel</w:t>
      </w:r>
    </w:p>
    <w:p w14:paraId="0D168139" w14:textId="77777777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Savon de lessive</w:t>
      </w:r>
    </w:p>
    <w:p w14:paraId="449EF087" w14:textId="77777777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Acide muriatique</w:t>
      </w:r>
    </w:p>
    <w:p w14:paraId="660B1075" w14:textId="360CA689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Lave vitre</w:t>
      </w:r>
    </w:p>
    <w:p w14:paraId="1E5DB6CE" w14:textId="47A4C990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Serpillère</w:t>
      </w:r>
    </w:p>
    <w:p w14:paraId="17D586A3" w14:textId="5345F6B2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Bactéricide</w:t>
      </w:r>
    </w:p>
    <w:p w14:paraId="3E15F3CA" w14:textId="407C5BBD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Brosses</w:t>
      </w:r>
    </w:p>
    <w:p w14:paraId="7DD84815" w14:textId="367A2610" w:rsidR="009E7692" w:rsidRPr="009E7692" w:rsidRDefault="009E7692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Balai à queue</w:t>
      </w:r>
    </w:p>
    <w:p w14:paraId="0712FEBF" w14:textId="1CC48AB4" w:rsidR="009E7692" w:rsidRPr="00F629FB" w:rsidRDefault="003428B9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Râteau</w:t>
      </w:r>
      <w:r w:rsidR="009E7692">
        <w:rPr>
          <w:rFonts w:ascii="Arial" w:hAnsi="Arial" w:cs="Arial"/>
        </w:rPr>
        <w:t xml:space="preserve"> d’eau</w:t>
      </w:r>
    </w:p>
    <w:p w14:paraId="3B09E665" w14:textId="08AD4F28" w:rsidR="00F629FB" w:rsidRPr="009E7692" w:rsidRDefault="00F629FB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</w:t>
      </w:r>
    </w:p>
    <w:p w14:paraId="55E2496B" w14:textId="2B67E267" w:rsidR="00F55079" w:rsidRPr="00F86E5E" w:rsidRDefault="00F55079" w:rsidP="003A1B6F">
      <w:pPr>
        <w:pStyle w:val="Paragraphedeliste"/>
        <w:numPr>
          <w:ilvl w:val="0"/>
          <w:numId w:val="32"/>
        </w:numPr>
        <w:ind w:left="709"/>
        <w:jc w:val="both"/>
        <w:rPr>
          <w:rFonts w:ascii="Arial" w:hAnsi="Arial" w:cs="Arial"/>
          <w:b/>
        </w:rPr>
      </w:pPr>
      <w:r w:rsidRPr="00F86E5E">
        <w:rPr>
          <w:rFonts w:ascii="Arial" w:hAnsi="Arial" w:cs="Arial"/>
          <w:b/>
        </w:rPr>
        <w:br w:type="page"/>
      </w:r>
    </w:p>
    <w:p w14:paraId="18FFF216" w14:textId="77777777" w:rsidR="009E3636" w:rsidRDefault="009E3636" w:rsidP="009E3636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3127339B" w14:textId="413B3F80" w:rsidR="00FD728A" w:rsidRPr="009E3636" w:rsidRDefault="00755830" w:rsidP="00755830">
      <w:pPr>
        <w:jc w:val="center"/>
        <w:rPr>
          <w:rFonts w:ascii="Arial" w:hAnsi="Arial" w:cs="Arial"/>
          <w:b/>
          <w:sz w:val="28"/>
          <w:u w:val="single"/>
        </w:rPr>
      </w:pPr>
      <w:r w:rsidRPr="009E3636">
        <w:rPr>
          <w:rFonts w:ascii="Arial" w:hAnsi="Arial" w:cs="Arial"/>
          <w:b/>
          <w:sz w:val="28"/>
          <w:u w:val="single"/>
        </w:rPr>
        <w:t>Annexe n°</w:t>
      </w:r>
      <w:r w:rsidR="009E3636" w:rsidRPr="009E3636">
        <w:rPr>
          <w:rFonts w:ascii="Arial" w:hAnsi="Arial" w:cs="Arial"/>
          <w:b/>
          <w:sz w:val="28"/>
          <w:u w:val="single"/>
        </w:rPr>
        <w:t xml:space="preserve"> </w:t>
      </w:r>
      <w:r w:rsidRPr="009E3636">
        <w:rPr>
          <w:rFonts w:ascii="Arial" w:hAnsi="Arial" w:cs="Arial"/>
          <w:b/>
          <w:sz w:val="28"/>
          <w:u w:val="single"/>
        </w:rPr>
        <w:t>2 : Le descriptif des locaux et du matériel à entretenir</w:t>
      </w:r>
    </w:p>
    <w:p w14:paraId="400FEC91" w14:textId="3B2A86BF" w:rsidR="00755830" w:rsidRDefault="00755830" w:rsidP="009E3636">
      <w:pPr>
        <w:spacing w:before="240"/>
        <w:jc w:val="both"/>
        <w:rPr>
          <w:rFonts w:ascii="Arial" w:hAnsi="Arial" w:cs="Arial"/>
        </w:rPr>
      </w:pPr>
      <w:r w:rsidRPr="00755830">
        <w:rPr>
          <w:rFonts w:ascii="Arial" w:hAnsi="Arial" w:cs="Arial"/>
        </w:rPr>
        <w:t xml:space="preserve">Les locaux </w:t>
      </w:r>
      <w:r w:rsidR="00F55079">
        <w:rPr>
          <w:rFonts w:ascii="Arial" w:hAnsi="Arial" w:cs="Arial"/>
        </w:rPr>
        <w:t xml:space="preserve">suivants </w:t>
      </w:r>
      <w:r w:rsidRPr="00755830">
        <w:rPr>
          <w:rFonts w:ascii="Arial" w:hAnsi="Arial" w:cs="Arial"/>
        </w:rPr>
        <w:t>pris en charges sont c</w:t>
      </w:r>
      <w:r>
        <w:rPr>
          <w:rFonts w:ascii="Arial" w:hAnsi="Arial" w:cs="Arial"/>
        </w:rPr>
        <w:t>eux connus et définis au jour de l’établissement du présent contrat.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815"/>
        <w:gridCol w:w="3260"/>
        <w:gridCol w:w="1559"/>
      </w:tblGrid>
      <w:tr w:rsidR="00755830" w14:paraId="3218CB6E" w14:textId="77777777" w:rsidTr="009E3636">
        <w:trPr>
          <w:trHeight w:val="1198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04A732C" w14:textId="4DBB2150" w:rsidR="00755830" w:rsidRPr="00755830" w:rsidRDefault="009E3636" w:rsidP="009E3636">
            <w:pPr>
              <w:spacing w:line="276" w:lineRule="auto"/>
              <w:ind w:left="25" w:right="32"/>
              <w:jc w:val="center"/>
              <w:rPr>
                <w:rFonts w:ascii="Arial" w:hAnsi="Arial" w:cs="Arial"/>
                <w:b/>
              </w:rPr>
            </w:pPr>
            <w:r w:rsidRPr="009E3636">
              <w:rPr>
                <w:rFonts w:ascii="Arial" w:hAnsi="Arial" w:cs="Arial"/>
                <w:b/>
                <w:sz w:val="24"/>
              </w:rPr>
              <w:t>Désignation du local et sa situation géographique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D82C847" w14:textId="18F6D666" w:rsidR="00755830" w:rsidRPr="009E3636" w:rsidRDefault="009E3636" w:rsidP="00F5507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E3636">
              <w:rPr>
                <w:rFonts w:ascii="Arial" w:hAnsi="Arial" w:cs="Arial"/>
                <w:b/>
                <w:sz w:val="24"/>
              </w:rPr>
              <w:t>Composantes détaillées</w:t>
            </w:r>
          </w:p>
          <w:p w14:paraId="23313707" w14:textId="65BFF76F" w:rsidR="009F42D3" w:rsidRPr="009F42D3" w:rsidRDefault="009F42D3" w:rsidP="009E3636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9E3636">
              <w:rPr>
                <w:rFonts w:ascii="Arial" w:hAnsi="Arial" w:cs="Arial"/>
                <w:b/>
                <w:i/>
                <w:sz w:val="18"/>
              </w:rPr>
              <w:t xml:space="preserve">(nombre de bureaux, terrasses, places de parking, cours, escaliers, couloirs, toilettes, salles, balcons, </w:t>
            </w:r>
            <w:proofErr w:type="spellStart"/>
            <w:r w:rsidRPr="009E3636">
              <w:rPr>
                <w:rFonts w:ascii="Arial" w:hAnsi="Arial" w:cs="Arial"/>
                <w:b/>
                <w:i/>
                <w:sz w:val="18"/>
              </w:rPr>
              <w:t>etc</w:t>
            </w:r>
            <w:proofErr w:type="spellEnd"/>
            <w:r w:rsidRPr="009F42D3">
              <w:rPr>
                <w:rFonts w:ascii="Arial" w:hAnsi="Arial" w:cs="Arial"/>
                <w:b/>
              </w:rPr>
              <w:t>)</w:t>
            </w:r>
          </w:p>
        </w:tc>
      </w:tr>
      <w:tr w:rsidR="009E3636" w14:paraId="562C671A" w14:textId="2211FE78" w:rsidTr="009E3636">
        <w:tc>
          <w:tcPr>
            <w:tcW w:w="4815" w:type="dxa"/>
          </w:tcPr>
          <w:p w14:paraId="7C41042A" w14:textId="6A081CE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49AADA" w14:textId="51BAB3F4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  <w:r w:rsidRPr="009E3636">
              <w:rPr>
                <w:rFonts w:ascii="Arial" w:hAnsi="Arial" w:cs="Arial"/>
                <w:i/>
              </w:rPr>
              <w:t>Niveau d’étage</w:t>
            </w:r>
          </w:p>
        </w:tc>
        <w:tc>
          <w:tcPr>
            <w:tcW w:w="1559" w:type="dxa"/>
          </w:tcPr>
          <w:p w14:paraId="275BFF7D" w14:textId="77777777" w:rsidR="009E3636" w:rsidRPr="009E3636" w:rsidRDefault="009E3636" w:rsidP="009E363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E3636" w14:paraId="188ABD90" w14:textId="4F25B48C" w:rsidTr="009E3636">
        <w:tc>
          <w:tcPr>
            <w:tcW w:w="4815" w:type="dxa"/>
          </w:tcPr>
          <w:p w14:paraId="007C3E98" w14:textId="7777777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97A0125" w14:textId="6EF8D082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  <w:r w:rsidRPr="009E3636">
              <w:rPr>
                <w:rFonts w:ascii="Arial" w:hAnsi="Arial" w:cs="Arial"/>
                <w:i/>
              </w:rPr>
              <w:t>Bureaux</w:t>
            </w:r>
          </w:p>
        </w:tc>
        <w:tc>
          <w:tcPr>
            <w:tcW w:w="1559" w:type="dxa"/>
          </w:tcPr>
          <w:p w14:paraId="748C3912" w14:textId="77777777" w:rsidR="009E3636" w:rsidRPr="009E3636" w:rsidRDefault="009E3636" w:rsidP="009E363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E3636" w14:paraId="5250D381" w14:textId="278C0E62" w:rsidTr="009E3636">
        <w:tc>
          <w:tcPr>
            <w:tcW w:w="4815" w:type="dxa"/>
          </w:tcPr>
          <w:p w14:paraId="1D970971" w14:textId="7777777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651FC82" w14:textId="7C69E54A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  <w:r w:rsidRPr="009E3636">
              <w:rPr>
                <w:rFonts w:ascii="Arial" w:hAnsi="Arial" w:cs="Arial"/>
                <w:i/>
              </w:rPr>
              <w:t>Salles</w:t>
            </w:r>
          </w:p>
        </w:tc>
        <w:tc>
          <w:tcPr>
            <w:tcW w:w="1559" w:type="dxa"/>
          </w:tcPr>
          <w:p w14:paraId="43109061" w14:textId="77777777" w:rsidR="009E3636" w:rsidRPr="009E3636" w:rsidRDefault="009E3636" w:rsidP="009E363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E3636" w14:paraId="53EBFE1E" w14:textId="3BF19B2A" w:rsidTr="009E3636">
        <w:tc>
          <w:tcPr>
            <w:tcW w:w="4815" w:type="dxa"/>
          </w:tcPr>
          <w:p w14:paraId="78385E7E" w14:textId="7777777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58E01E9" w14:textId="42E3BC71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  <w:r w:rsidRPr="009E3636">
              <w:rPr>
                <w:rFonts w:ascii="Arial" w:hAnsi="Arial" w:cs="Arial"/>
                <w:i/>
              </w:rPr>
              <w:t>Nombre de toilettes</w:t>
            </w:r>
          </w:p>
        </w:tc>
        <w:tc>
          <w:tcPr>
            <w:tcW w:w="1559" w:type="dxa"/>
          </w:tcPr>
          <w:p w14:paraId="3EDA7AD7" w14:textId="77777777" w:rsidR="009E3636" w:rsidRPr="009E3636" w:rsidRDefault="009E3636" w:rsidP="009E363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E3636" w14:paraId="0FEDF447" w14:textId="4FD0BFAB" w:rsidTr="009E3636">
        <w:tc>
          <w:tcPr>
            <w:tcW w:w="4815" w:type="dxa"/>
          </w:tcPr>
          <w:p w14:paraId="16A06FBC" w14:textId="7777777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EB2B6F" w14:textId="6D85F2A1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  <w:r w:rsidRPr="009E3636">
              <w:rPr>
                <w:rFonts w:ascii="Arial" w:hAnsi="Arial" w:cs="Arial"/>
                <w:i/>
              </w:rPr>
              <w:t>Couloirs</w:t>
            </w:r>
          </w:p>
        </w:tc>
        <w:tc>
          <w:tcPr>
            <w:tcW w:w="1559" w:type="dxa"/>
          </w:tcPr>
          <w:p w14:paraId="1655EEA5" w14:textId="77777777" w:rsidR="009E3636" w:rsidRPr="009E3636" w:rsidRDefault="009E3636" w:rsidP="009E3636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E3636" w14:paraId="01E038EE" w14:textId="74943CCB" w:rsidTr="009E3636">
        <w:tc>
          <w:tcPr>
            <w:tcW w:w="4815" w:type="dxa"/>
          </w:tcPr>
          <w:p w14:paraId="49B85E2E" w14:textId="7777777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01ECA4" w14:textId="712CBD7E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  <w:r w:rsidRPr="009E3636">
              <w:rPr>
                <w:rFonts w:ascii="Arial" w:hAnsi="Arial" w:cs="Arial"/>
                <w:i/>
              </w:rPr>
              <w:t>…………</w:t>
            </w:r>
          </w:p>
        </w:tc>
        <w:tc>
          <w:tcPr>
            <w:tcW w:w="1559" w:type="dxa"/>
          </w:tcPr>
          <w:p w14:paraId="75ED3267" w14:textId="77777777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E3636" w14:paraId="423BCEB1" w14:textId="77777777" w:rsidTr="009E3636">
        <w:tc>
          <w:tcPr>
            <w:tcW w:w="4815" w:type="dxa"/>
          </w:tcPr>
          <w:p w14:paraId="14E9D421" w14:textId="7777777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7BB9A5" w14:textId="77777777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14:paraId="4A8DEFF8" w14:textId="77777777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E3636" w14:paraId="20218E4E" w14:textId="77777777" w:rsidTr="009E3636">
        <w:tc>
          <w:tcPr>
            <w:tcW w:w="4815" w:type="dxa"/>
          </w:tcPr>
          <w:p w14:paraId="1DE9D5BB" w14:textId="77777777" w:rsidR="009E3636" w:rsidRDefault="009E3636" w:rsidP="00755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EB91E88" w14:textId="77777777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14:paraId="0ED518B5" w14:textId="77777777" w:rsidR="009E3636" w:rsidRPr="009E3636" w:rsidRDefault="009E3636" w:rsidP="0075583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3FCE2862" w14:textId="77777777" w:rsidR="00F55079" w:rsidRDefault="00F55079" w:rsidP="00F55079">
      <w:pPr>
        <w:jc w:val="center"/>
        <w:rPr>
          <w:rFonts w:ascii="Arial" w:hAnsi="Arial" w:cs="Arial"/>
          <w:i/>
        </w:rPr>
      </w:pPr>
    </w:p>
    <w:p w14:paraId="68AA7825" w14:textId="478476CB" w:rsidR="00755830" w:rsidRPr="009E3636" w:rsidRDefault="00F55079" w:rsidP="00F55079">
      <w:pPr>
        <w:jc w:val="center"/>
        <w:rPr>
          <w:rFonts w:ascii="Arial" w:hAnsi="Arial" w:cs="Arial"/>
          <w:i/>
          <w:color w:val="FF0000"/>
        </w:rPr>
      </w:pPr>
      <w:r w:rsidRPr="009E3636">
        <w:rPr>
          <w:rFonts w:ascii="Arial" w:hAnsi="Arial" w:cs="Arial"/>
          <w:i/>
          <w:color w:val="FF0000"/>
        </w:rPr>
        <w:t>(Prévoir un total par nature en vue de la facilitation du décompte)</w:t>
      </w:r>
    </w:p>
    <w:sectPr w:rsidR="00755830" w:rsidRPr="009E3636" w:rsidSect="001E1A2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203D6" w14:textId="77777777" w:rsidR="000D2AF1" w:rsidRDefault="000D2AF1" w:rsidP="00F01709">
      <w:pPr>
        <w:spacing w:after="0" w:line="240" w:lineRule="auto"/>
      </w:pPr>
      <w:r>
        <w:separator/>
      </w:r>
    </w:p>
  </w:endnote>
  <w:endnote w:type="continuationSeparator" w:id="0">
    <w:p w14:paraId="64B43D37" w14:textId="77777777" w:rsidR="000D2AF1" w:rsidRDefault="000D2AF1" w:rsidP="00F0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951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223273" w14:textId="31E3B251" w:rsidR="00FD728A" w:rsidRDefault="00FD728A">
            <w:pPr>
              <w:pStyle w:val="Pieddepage"/>
              <w:jc w:val="right"/>
            </w:pPr>
            <w:r>
              <w:rPr>
                <w:rFonts w:ascii="Arial" w:hAnsi="Arial" w:cs="Arial"/>
                <w:b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E02A5BE" wp14:editId="7530391A">
                  <wp:simplePos x="0" y="0"/>
                  <wp:positionH relativeFrom="margin">
                    <wp:posOffset>2876551</wp:posOffset>
                  </wp:positionH>
                  <wp:positionV relativeFrom="paragraph">
                    <wp:posOffset>28575</wp:posOffset>
                  </wp:positionV>
                  <wp:extent cx="285750" cy="231213"/>
                  <wp:effectExtent l="0" t="0" r="0" b="0"/>
                  <wp:wrapNone/>
                  <wp:docPr id="792" name="Image 792" descr="C:\Users\HP\AppData\Local\Microsoft\Windows\INetCache\Content.Word\LOGO-D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Microsoft\Windows\INetCache\Content.Word\LOGO-D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0" cy="23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E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E8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8EFD04" w14:textId="4512A454" w:rsidR="00FD728A" w:rsidRDefault="00FD72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6A9C" w14:textId="77777777" w:rsidR="000D2AF1" w:rsidRDefault="000D2AF1" w:rsidP="00F01709">
      <w:pPr>
        <w:spacing w:after="0" w:line="240" w:lineRule="auto"/>
      </w:pPr>
      <w:r>
        <w:separator/>
      </w:r>
    </w:p>
  </w:footnote>
  <w:footnote w:type="continuationSeparator" w:id="0">
    <w:p w14:paraId="727B514F" w14:textId="77777777" w:rsidR="000D2AF1" w:rsidRDefault="000D2AF1" w:rsidP="00F0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D327" w14:textId="0A25C3DE" w:rsidR="001E1A21" w:rsidRDefault="000D2AF1">
    <w:pPr>
      <w:pStyle w:val="En-tte"/>
    </w:pPr>
    <w:r>
      <w:rPr>
        <w:noProof/>
      </w:rPr>
      <w:pict w14:anchorId="14B1F5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496641" o:spid="_x0000_s2050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5DB0A" w14:textId="4508E4F8" w:rsidR="00F01709" w:rsidRPr="004F65A9" w:rsidRDefault="000D2AF1" w:rsidP="00F01709">
    <w:pPr>
      <w:jc w:val="center"/>
      <w:rPr>
        <w:rFonts w:ascii="Arial" w:eastAsia="Calibri" w:hAnsi="Arial" w:cs="Arial"/>
        <w:sz w:val="18"/>
        <w:szCs w:val="20"/>
      </w:rPr>
    </w:pPr>
    <w:r>
      <w:rPr>
        <w:noProof/>
      </w:rPr>
      <w:pict w14:anchorId="03DD0A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496642" o:spid="_x0000_s2051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  <w:r w:rsidR="00F01709" w:rsidRPr="004F65A9">
      <w:rPr>
        <w:rFonts w:ascii="Arial" w:eastAsia="Calibri" w:hAnsi="Arial" w:cs="Arial"/>
        <w:b/>
        <w:bCs/>
        <w:sz w:val="18"/>
        <w:szCs w:val="20"/>
      </w:rPr>
      <w:t>PROPOSITION DE CONTENU</w:t>
    </w:r>
    <w:r w:rsidR="004F7EBE">
      <w:rPr>
        <w:rFonts w:ascii="Arial" w:eastAsia="Calibri" w:hAnsi="Arial" w:cs="Arial"/>
        <w:b/>
        <w:bCs/>
        <w:sz w:val="18"/>
        <w:szCs w:val="20"/>
      </w:rPr>
      <w:t xml:space="preserve"> TIREE DES </w:t>
    </w:r>
    <w:r w:rsidR="00F01709" w:rsidRPr="004F65A9">
      <w:rPr>
        <w:rFonts w:ascii="Arial" w:eastAsia="Calibri" w:hAnsi="Arial" w:cs="Arial"/>
        <w:b/>
        <w:bCs/>
        <w:sz w:val="18"/>
        <w:szCs w:val="20"/>
      </w:rPr>
      <w:t>UNITES ADMINISTRATIVES</w:t>
    </w:r>
    <w:r w:rsidR="004F7EBE">
      <w:rPr>
        <w:rFonts w:ascii="Arial" w:eastAsia="Calibri" w:hAnsi="Arial" w:cs="Arial"/>
        <w:b/>
        <w:bCs/>
        <w:sz w:val="18"/>
        <w:szCs w:val="20"/>
      </w:rPr>
      <w:t xml:space="preserve"> </w:t>
    </w:r>
    <w:r w:rsidR="004F65A9" w:rsidRPr="004F65A9">
      <w:rPr>
        <w:rFonts w:ascii="Arial" w:eastAsia="Calibri" w:hAnsi="Arial" w:cs="Arial"/>
        <w:sz w:val="18"/>
        <w:szCs w:val="20"/>
      </w:rPr>
      <w:t xml:space="preserve">: </w:t>
    </w:r>
    <w:r w:rsidR="00DE0FF6" w:rsidRPr="00DE0FF6">
      <w:rPr>
        <w:rFonts w:ascii="Arial" w:eastAsia="Calibri" w:hAnsi="Arial" w:cs="Arial"/>
        <w:sz w:val="18"/>
        <w:szCs w:val="20"/>
      </w:rPr>
      <w:t>PABC ; DFDC ; SEPMBPE ; DPE ; CEI ; PDU ; DGBF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B515" w14:textId="5886A5C0" w:rsidR="001E1A21" w:rsidRDefault="000D2AF1">
    <w:pPr>
      <w:pStyle w:val="En-tte"/>
    </w:pPr>
    <w:r>
      <w:rPr>
        <w:noProof/>
      </w:rPr>
      <w:pict w14:anchorId="550FC1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496640" o:spid="_x0000_s2049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6D9"/>
    <w:multiLevelType w:val="hybridMultilevel"/>
    <w:tmpl w:val="2C844882"/>
    <w:lvl w:ilvl="0" w:tplc="0E9E00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D0EA6"/>
    <w:multiLevelType w:val="hybridMultilevel"/>
    <w:tmpl w:val="CC9AB1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5DEC"/>
    <w:multiLevelType w:val="hybridMultilevel"/>
    <w:tmpl w:val="6E7058E4"/>
    <w:lvl w:ilvl="0" w:tplc="FD647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3D4"/>
    <w:multiLevelType w:val="hybridMultilevel"/>
    <w:tmpl w:val="C98ED360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1C7B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994"/>
    <w:multiLevelType w:val="hybridMultilevel"/>
    <w:tmpl w:val="982EABCC"/>
    <w:lvl w:ilvl="0" w:tplc="FD647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7B9"/>
    <w:multiLevelType w:val="hybridMultilevel"/>
    <w:tmpl w:val="757225EA"/>
    <w:lvl w:ilvl="0" w:tplc="646AB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6C38"/>
    <w:multiLevelType w:val="hybridMultilevel"/>
    <w:tmpl w:val="D988B36E"/>
    <w:lvl w:ilvl="0" w:tplc="21FAF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3B0E"/>
    <w:multiLevelType w:val="hybridMultilevel"/>
    <w:tmpl w:val="A95249B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0785"/>
    <w:multiLevelType w:val="hybridMultilevel"/>
    <w:tmpl w:val="362C9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77AC8"/>
    <w:multiLevelType w:val="hybridMultilevel"/>
    <w:tmpl w:val="18F6D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067FF"/>
    <w:multiLevelType w:val="hybridMultilevel"/>
    <w:tmpl w:val="E430BB4A"/>
    <w:lvl w:ilvl="0" w:tplc="911C7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32B82"/>
    <w:multiLevelType w:val="hybridMultilevel"/>
    <w:tmpl w:val="66E27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11D30"/>
    <w:multiLevelType w:val="hybridMultilevel"/>
    <w:tmpl w:val="04CE9E26"/>
    <w:lvl w:ilvl="0" w:tplc="FD647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774CA"/>
    <w:multiLevelType w:val="hybridMultilevel"/>
    <w:tmpl w:val="7146F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3DBD"/>
    <w:multiLevelType w:val="hybridMultilevel"/>
    <w:tmpl w:val="7A00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3BD0"/>
    <w:multiLevelType w:val="hybridMultilevel"/>
    <w:tmpl w:val="91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042BA"/>
    <w:multiLevelType w:val="hybridMultilevel"/>
    <w:tmpl w:val="212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819D8"/>
    <w:multiLevelType w:val="hybridMultilevel"/>
    <w:tmpl w:val="59801FB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32B7"/>
    <w:multiLevelType w:val="hybridMultilevel"/>
    <w:tmpl w:val="C18828F4"/>
    <w:lvl w:ilvl="0" w:tplc="9DE84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66B5"/>
    <w:multiLevelType w:val="hybridMultilevel"/>
    <w:tmpl w:val="A2CE3C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B36"/>
    <w:multiLevelType w:val="hybridMultilevel"/>
    <w:tmpl w:val="DA627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50088"/>
    <w:multiLevelType w:val="hybridMultilevel"/>
    <w:tmpl w:val="0B9E1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D486C"/>
    <w:multiLevelType w:val="hybridMultilevel"/>
    <w:tmpl w:val="33EAE7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F3420"/>
    <w:multiLevelType w:val="hybridMultilevel"/>
    <w:tmpl w:val="344805D8"/>
    <w:lvl w:ilvl="0" w:tplc="232A7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F0A71"/>
    <w:multiLevelType w:val="hybridMultilevel"/>
    <w:tmpl w:val="9C0282CC"/>
    <w:lvl w:ilvl="0" w:tplc="01CEB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9735A"/>
    <w:multiLevelType w:val="hybridMultilevel"/>
    <w:tmpl w:val="2702F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D21F7"/>
    <w:multiLevelType w:val="hybridMultilevel"/>
    <w:tmpl w:val="65C48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60FBD"/>
    <w:multiLevelType w:val="hybridMultilevel"/>
    <w:tmpl w:val="F26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744B1"/>
    <w:multiLevelType w:val="hybridMultilevel"/>
    <w:tmpl w:val="E81AC4AE"/>
    <w:lvl w:ilvl="0" w:tplc="2BAA9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86115"/>
    <w:multiLevelType w:val="hybridMultilevel"/>
    <w:tmpl w:val="67C431E4"/>
    <w:lvl w:ilvl="0" w:tplc="232A7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45536"/>
    <w:multiLevelType w:val="hybridMultilevel"/>
    <w:tmpl w:val="FEB052DA"/>
    <w:lvl w:ilvl="0" w:tplc="911C7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7C7392"/>
    <w:multiLevelType w:val="hybridMultilevel"/>
    <w:tmpl w:val="F15E514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C2979C3"/>
    <w:multiLevelType w:val="hybridMultilevel"/>
    <w:tmpl w:val="B136F592"/>
    <w:lvl w:ilvl="0" w:tplc="C6DC7F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7"/>
  </w:num>
  <w:num w:numId="5">
    <w:abstractNumId w:val="23"/>
  </w:num>
  <w:num w:numId="6">
    <w:abstractNumId w:val="14"/>
  </w:num>
  <w:num w:numId="7">
    <w:abstractNumId w:val="16"/>
  </w:num>
  <w:num w:numId="8">
    <w:abstractNumId w:val="17"/>
  </w:num>
  <w:num w:numId="9">
    <w:abstractNumId w:val="29"/>
  </w:num>
  <w:num w:numId="10">
    <w:abstractNumId w:val="15"/>
  </w:num>
  <w:num w:numId="11">
    <w:abstractNumId w:val="30"/>
  </w:num>
  <w:num w:numId="12">
    <w:abstractNumId w:val="10"/>
  </w:num>
  <w:num w:numId="13">
    <w:abstractNumId w:val="5"/>
  </w:num>
  <w:num w:numId="14">
    <w:abstractNumId w:val="24"/>
  </w:num>
  <w:num w:numId="15">
    <w:abstractNumId w:val="21"/>
  </w:num>
  <w:num w:numId="16">
    <w:abstractNumId w:val="6"/>
  </w:num>
  <w:num w:numId="17">
    <w:abstractNumId w:val="32"/>
  </w:num>
  <w:num w:numId="18">
    <w:abstractNumId w:val="28"/>
  </w:num>
  <w:num w:numId="19">
    <w:abstractNumId w:val="18"/>
  </w:num>
  <w:num w:numId="20">
    <w:abstractNumId w:val="22"/>
  </w:num>
  <w:num w:numId="21">
    <w:abstractNumId w:val="19"/>
  </w:num>
  <w:num w:numId="22">
    <w:abstractNumId w:val="4"/>
  </w:num>
  <w:num w:numId="23">
    <w:abstractNumId w:val="2"/>
  </w:num>
  <w:num w:numId="24">
    <w:abstractNumId w:val="7"/>
  </w:num>
  <w:num w:numId="25">
    <w:abstractNumId w:val="9"/>
  </w:num>
  <w:num w:numId="26">
    <w:abstractNumId w:val="25"/>
  </w:num>
  <w:num w:numId="27">
    <w:abstractNumId w:val="13"/>
  </w:num>
  <w:num w:numId="28">
    <w:abstractNumId w:val="12"/>
  </w:num>
  <w:num w:numId="29">
    <w:abstractNumId w:val="26"/>
  </w:num>
  <w:num w:numId="30">
    <w:abstractNumId w:val="8"/>
  </w:num>
  <w:num w:numId="31">
    <w:abstractNumId w:val="11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33"/>
    <w:rsid w:val="0001436B"/>
    <w:rsid w:val="00014AB9"/>
    <w:rsid w:val="0003372D"/>
    <w:rsid w:val="00047DEF"/>
    <w:rsid w:val="0006519F"/>
    <w:rsid w:val="000C6F0B"/>
    <w:rsid w:val="000D01BC"/>
    <w:rsid w:val="000D2AF1"/>
    <w:rsid w:val="000D7910"/>
    <w:rsid w:val="000E1F32"/>
    <w:rsid w:val="000E3F1F"/>
    <w:rsid w:val="001061E4"/>
    <w:rsid w:val="00152552"/>
    <w:rsid w:val="0015631E"/>
    <w:rsid w:val="00184333"/>
    <w:rsid w:val="001B63B8"/>
    <w:rsid w:val="001B6ADD"/>
    <w:rsid w:val="001D17D9"/>
    <w:rsid w:val="001D31E4"/>
    <w:rsid w:val="001D5D16"/>
    <w:rsid w:val="001E1A21"/>
    <w:rsid w:val="00202A14"/>
    <w:rsid w:val="00203A7B"/>
    <w:rsid w:val="002327CF"/>
    <w:rsid w:val="00237000"/>
    <w:rsid w:val="00240876"/>
    <w:rsid w:val="0024156F"/>
    <w:rsid w:val="00255254"/>
    <w:rsid w:val="00264EE8"/>
    <w:rsid w:val="00265E8B"/>
    <w:rsid w:val="00271879"/>
    <w:rsid w:val="002763FD"/>
    <w:rsid w:val="0027799B"/>
    <w:rsid w:val="002A1EFB"/>
    <w:rsid w:val="002B46D5"/>
    <w:rsid w:val="002D7E0C"/>
    <w:rsid w:val="002E4A0B"/>
    <w:rsid w:val="002E6680"/>
    <w:rsid w:val="002F2A71"/>
    <w:rsid w:val="0030043D"/>
    <w:rsid w:val="00303CB5"/>
    <w:rsid w:val="00314BB5"/>
    <w:rsid w:val="003167F9"/>
    <w:rsid w:val="00316C32"/>
    <w:rsid w:val="0033772C"/>
    <w:rsid w:val="00341341"/>
    <w:rsid w:val="003428B9"/>
    <w:rsid w:val="00344466"/>
    <w:rsid w:val="00366C40"/>
    <w:rsid w:val="00393986"/>
    <w:rsid w:val="003A1B6F"/>
    <w:rsid w:val="003C5319"/>
    <w:rsid w:val="003C64B1"/>
    <w:rsid w:val="003D307D"/>
    <w:rsid w:val="003F10B3"/>
    <w:rsid w:val="003F40AC"/>
    <w:rsid w:val="00406BD2"/>
    <w:rsid w:val="004460B8"/>
    <w:rsid w:val="00451DA9"/>
    <w:rsid w:val="00491780"/>
    <w:rsid w:val="004958B2"/>
    <w:rsid w:val="004C31C0"/>
    <w:rsid w:val="004C3734"/>
    <w:rsid w:val="004E282C"/>
    <w:rsid w:val="004E28C0"/>
    <w:rsid w:val="004E4AC8"/>
    <w:rsid w:val="004E65CC"/>
    <w:rsid w:val="004F65A9"/>
    <w:rsid w:val="004F7EBE"/>
    <w:rsid w:val="005276A2"/>
    <w:rsid w:val="00530944"/>
    <w:rsid w:val="00533CDC"/>
    <w:rsid w:val="0055216C"/>
    <w:rsid w:val="005731F9"/>
    <w:rsid w:val="00573AA8"/>
    <w:rsid w:val="00592929"/>
    <w:rsid w:val="005C5B8B"/>
    <w:rsid w:val="005E4960"/>
    <w:rsid w:val="005E79BE"/>
    <w:rsid w:val="0060100F"/>
    <w:rsid w:val="006132AD"/>
    <w:rsid w:val="00622F35"/>
    <w:rsid w:val="00654248"/>
    <w:rsid w:val="00665515"/>
    <w:rsid w:val="006661CE"/>
    <w:rsid w:val="0067669E"/>
    <w:rsid w:val="006C2125"/>
    <w:rsid w:val="006C7F13"/>
    <w:rsid w:val="006D5FB4"/>
    <w:rsid w:val="006E0C71"/>
    <w:rsid w:val="007117A0"/>
    <w:rsid w:val="007206DF"/>
    <w:rsid w:val="007342E6"/>
    <w:rsid w:val="007354CD"/>
    <w:rsid w:val="007444D7"/>
    <w:rsid w:val="00755830"/>
    <w:rsid w:val="007673DC"/>
    <w:rsid w:val="00776D82"/>
    <w:rsid w:val="007E42D3"/>
    <w:rsid w:val="008037E0"/>
    <w:rsid w:val="00864712"/>
    <w:rsid w:val="00866A4B"/>
    <w:rsid w:val="008A53BB"/>
    <w:rsid w:val="008B5CEC"/>
    <w:rsid w:val="008E7336"/>
    <w:rsid w:val="00914B36"/>
    <w:rsid w:val="00917BFC"/>
    <w:rsid w:val="0095048B"/>
    <w:rsid w:val="00960A60"/>
    <w:rsid w:val="00964E50"/>
    <w:rsid w:val="009B2E3A"/>
    <w:rsid w:val="009E3636"/>
    <w:rsid w:val="009E3C31"/>
    <w:rsid w:val="009E5C78"/>
    <w:rsid w:val="009E7692"/>
    <w:rsid w:val="009F42D3"/>
    <w:rsid w:val="00A015CF"/>
    <w:rsid w:val="00A405E2"/>
    <w:rsid w:val="00A5178C"/>
    <w:rsid w:val="00A9710D"/>
    <w:rsid w:val="00A976D9"/>
    <w:rsid w:val="00AD0DBD"/>
    <w:rsid w:val="00B02526"/>
    <w:rsid w:val="00B339C2"/>
    <w:rsid w:val="00B4053A"/>
    <w:rsid w:val="00B438C8"/>
    <w:rsid w:val="00B61F87"/>
    <w:rsid w:val="00BA044A"/>
    <w:rsid w:val="00BB3354"/>
    <w:rsid w:val="00BE443C"/>
    <w:rsid w:val="00C4699C"/>
    <w:rsid w:val="00C5789F"/>
    <w:rsid w:val="00CB198A"/>
    <w:rsid w:val="00CC454A"/>
    <w:rsid w:val="00CC78DF"/>
    <w:rsid w:val="00CD35F1"/>
    <w:rsid w:val="00CD6772"/>
    <w:rsid w:val="00D000A0"/>
    <w:rsid w:val="00D01104"/>
    <w:rsid w:val="00D4676D"/>
    <w:rsid w:val="00D7670A"/>
    <w:rsid w:val="00D8662F"/>
    <w:rsid w:val="00DD43BF"/>
    <w:rsid w:val="00DE0BCF"/>
    <w:rsid w:val="00DE0FF6"/>
    <w:rsid w:val="00E124CD"/>
    <w:rsid w:val="00E223A1"/>
    <w:rsid w:val="00E54347"/>
    <w:rsid w:val="00E611F3"/>
    <w:rsid w:val="00E93B44"/>
    <w:rsid w:val="00EA5FC0"/>
    <w:rsid w:val="00EC06CF"/>
    <w:rsid w:val="00EC2ABC"/>
    <w:rsid w:val="00EC42D9"/>
    <w:rsid w:val="00ED1824"/>
    <w:rsid w:val="00ED5B6F"/>
    <w:rsid w:val="00F01709"/>
    <w:rsid w:val="00F424DD"/>
    <w:rsid w:val="00F456C7"/>
    <w:rsid w:val="00F505F4"/>
    <w:rsid w:val="00F5141F"/>
    <w:rsid w:val="00F55079"/>
    <w:rsid w:val="00F57E34"/>
    <w:rsid w:val="00F629FB"/>
    <w:rsid w:val="00F7426C"/>
    <w:rsid w:val="00F81B8F"/>
    <w:rsid w:val="00F86E5E"/>
    <w:rsid w:val="00FB4262"/>
    <w:rsid w:val="00FC6C4F"/>
    <w:rsid w:val="00FD728A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784437"/>
  <w15:chartTrackingRefBased/>
  <w15:docId w15:val="{A8A21B4A-940A-4017-AC79-D641309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70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709"/>
    <w:rPr>
      <w:lang w:val="fr-FR"/>
    </w:rPr>
  </w:style>
  <w:style w:type="paragraph" w:styleId="Paragraphedeliste">
    <w:name w:val="List Paragraph"/>
    <w:basedOn w:val="Normal"/>
    <w:uiPriority w:val="34"/>
    <w:qFormat/>
    <w:rsid w:val="00F0170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47D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D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DE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D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DEF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DEF"/>
    <w:rPr>
      <w:rFonts w:ascii="Segoe UI" w:hAnsi="Segoe UI" w:cs="Segoe UI"/>
      <w:sz w:val="18"/>
      <w:szCs w:val="1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FD728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D728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D72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5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BBF6-1765-47BE-9A6C-EBDF4043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7</Pages>
  <Words>1481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fossou</dc:creator>
  <cp:keywords/>
  <dc:description/>
  <cp:lastModifiedBy>romeo fossou</cp:lastModifiedBy>
  <cp:revision>33</cp:revision>
  <cp:lastPrinted>2020-05-05T10:13:00Z</cp:lastPrinted>
  <dcterms:created xsi:type="dcterms:W3CDTF">2020-04-21T13:30:00Z</dcterms:created>
  <dcterms:modified xsi:type="dcterms:W3CDTF">2020-10-14T16:37:00Z</dcterms:modified>
</cp:coreProperties>
</file>